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31" w:rsidRPr="00321171" w:rsidRDefault="000F0891" w:rsidP="000E6DB3">
      <w:pPr>
        <w:jc w:val="both"/>
        <w:rPr>
          <w:b/>
          <w:sz w:val="28"/>
          <w:lang w:val="sv-SE"/>
        </w:rPr>
      </w:pPr>
      <w:r>
        <w:rPr>
          <w:b/>
          <w:sz w:val="28"/>
          <w:lang w:val="sv-SE"/>
        </w:rPr>
        <w:t>ANALISIS</w:t>
      </w:r>
      <w:r>
        <w:rPr>
          <w:b/>
          <w:sz w:val="28"/>
          <w:lang w:val="id-ID"/>
        </w:rPr>
        <w:t xml:space="preserve"> </w:t>
      </w:r>
      <w:r w:rsidRPr="00321171">
        <w:rPr>
          <w:b/>
          <w:sz w:val="28"/>
          <w:lang w:val="sv-SE"/>
        </w:rPr>
        <w:t>KETIMPANGAN PENDAPATAN D</w:t>
      </w:r>
      <w:bookmarkStart w:id="0" w:name="_GoBack"/>
      <w:bookmarkEnd w:id="0"/>
      <w:r w:rsidRPr="00321171">
        <w:rPr>
          <w:b/>
          <w:sz w:val="28"/>
          <w:lang w:val="sv-SE"/>
        </w:rPr>
        <w:t>AN POLA PERTUMBUHAN EKONOMI DI WILAYAH BELAJASUMBA TAHUN 2013-2017</w:t>
      </w:r>
    </w:p>
    <w:p w:rsidR="00BF2E31" w:rsidRPr="000B2EB0" w:rsidRDefault="00BF2E31" w:rsidP="000E6DB3">
      <w:pPr>
        <w:jc w:val="center"/>
        <w:rPr>
          <w:b/>
          <w:lang w:val="sv-SE"/>
        </w:rPr>
      </w:pPr>
    </w:p>
    <w:p w:rsidR="00BF2E31" w:rsidRPr="000B2EB0" w:rsidRDefault="00BF2E31" w:rsidP="000E6DB3">
      <w:pPr>
        <w:jc w:val="center"/>
        <w:rPr>
          <w:b/>
          <w:lang w:val="sv-SE"/>
        </w:rPr>
      </w:pPr>
    </w:p>
    <w:p w:rsidR="00BF2E31" w:rsidRPr="00321171" w:rsidRDefault="00321171" w:rsidP="000E6DB3">
      <w:pPr>
        <w:rPr>
          <w:b/>
          <w:lang w:val="id-ID"/>
        </w:rPr>
      </w:pPr>
      <w:r>
        <w:rPr>
          <w:b/>
          <w:lang w:val="sv-SE"/>
        </w:rPr>
        <w:t>Nazipawat</w:t>
      </w:r>
      <w:r>
        <w:rPr>
          <w:b/>
          <w:lang w:val="id-ID"/>
        </w:rPr>
        <w:t>i</w:t>
      </w:r>
    </w:p>
    <w:p w:rsidR="00BF2E31" w:rsidRPr="000B2EB0" w:rsidRDefault="00BF2E31" w:rsidP="000E6DB3">
      <w:pPr>
        <w:jc w:val="center"/>
        <w:rPr>
          <w:lang w:val="sv-SE"/>
        </w:rPr>
      </w:pPr>
    </w:p>
    <w:p w:rsidR="00BF2E31" w:rsidRPr="000E6DB3" w:rsidRDefault="00BF2E31" w:rsidP="000E6DB3">
      <w:pPr>
        <w:rPr>
          <w:b/>
        </w:rPr>
      </w:pPr>
    </w:p>
    <w:p w:rsidR="00C61139" w:rsidRPr="000F0891" w:rsidRDefault="000F0891" w:rsidP="000F0891">
      <w:pPr>
        <w:contextualSpacing/>
        <w:jc w:val="both"/>
        <w:rPr>
          <w:b/>
          <w:i/>
          <w:lang w:val="id-ID"/>
        </w:rPr>
      </w:pPr>
      <w:r w:rsidRPr="000B2EB0">
        <w:rPr>
          <w:b/>
          <w:i/>
        </w:rPr>
        <w:t>Abstract</w:t>
      </w:r>
      <w:r>
        <w:rPr>
          <w:b/>
          <w:i/>
          <w:lang w:val="id-ID"/>
        </w:rPr>
        <w:t>.</w:t>
      </w:r>
      <w:r w:rsidR="00E37FB3">
        <w:rPr>
          <w:b/>
          <w:i/>
          <w:lang w:val="id-ID"/>
        </w:rPr>
        <w:t xml:space="preserve"> </w:t>
      </w:r>
      <w:r w:rsidR="00BF2E31" w:rsidRPr="006B0369">
        <w:rPr>
          <w:rFonts w:eastAsiaTheme="minorHAnsi"/>
          <w:i/>
          <w:iCs/>
        </w:rPr>
        <w:t xml:space="preserve">This research </w:t>
      </w:r>
      <w:r w:rsidR="006B0369">
        <w:rPr>
          <w:rFonts w:eastAsiaTheme="minorHAnsi"/>
          <w:i/>
          <w:iCs/>
        </w:rPr>
        <w:t xml:space="preserve">attempts to understand income disparity </w:t>
      </w:r>
      <w:proofErr w:type="gramStart"/>
      <w:r w:rsidR="006B0369">
        <w:rPr>
          <w:rFonts w:eastAsiaTheme="minorHAnsi"/>
          <w:i/>
          <w:iCs/>
        </w:rPr>
        <w:t>and  to</w:t>
      </w:r>
      <w:proofErr w:type="gramEnd"/>
      <w:r w:rsidR="006B0369">
        <w:rPr>
          <w:rFonts w:eastAsiaTheme="minorHAnsi"/>
          <w:i/>
          <w:iCs/>
        </w:rPr>
        <w:t xml:space="preserve"> identify the pattern of economic growth </w:t>
      </w:r>
      <w:r w:rsidR="00BF2E31" w:rsidRPr="006B0369">
        <w:rPr>
          <w:rFonts w:eastAsiaTheme="minorHAnsi"/>
          <w:i/>
          <w:iCs/>
        </w:rPr>
        <w:t xml:space="preserve">in </w:t>
      </w:r>
      <w:r w:rsidR="006B0369">
        <w:rPr>
          <w:rFonts w:eastAsiaTheme="minorHAnsi"/>
          <w:i/>
          <w:iCs/>
        </w:rPr>
        <w:t>Belanjasumba region at 2013-2017 years</w:t>
      </w:r>
      <w:r w:rsidR="00BF2E31" w:rsidRPr="006B0369">
        <w:rPr>
          <w:rFonts w:eastAsiaTheme="minorHAnsi"/>
          <w:i/>
          <w:iCs/>
        </w:rPr>
        <w:t xml:space="preserve">. </w:t>
      </w:r>
      <w:r w:rsidR="002E3DAA">
        <w:rPr>
          <w:rFonts w:eastAsiaTheme="minorHAnsi"/>
          <w:i/>
          <w:iCs/>
        </w:rPr>
        <w:t xml:space="preserve">The tools of analysis are Williamson Index, Klassen Typology and </w:t>
      </w:r>
      <w:r w:rsidR="00CF19C3">
        <w:rPr>
          <w:rFonts w:eastAsiaTheme="minorHAnsi"/>
          <w:i/>
          <w:iCs/>
        </w:rPr>
        <w:t>correlation</w:t>
      </w:r>
      <w:r w:rsidR="002E3DAA">
        <w:rPr>
          <w:rFonts w:eastAsiaTheme="minorHAnsi"/>
          <w:i/>
          <w:iCs/>
        </w:rPr>
        <w:t xml:space="preserve"> curve among of econom</w:t>
      </w:r>
      <w:r w:rsidR="00C83FFB">
        <w:rPr>
          <w:rFonts w:eastAsiaTheme="minorHAnsi"/>
          <w:i/>
          <w:iCs/>
        </w:rPr>
        <w:t xml:space="preserve">ic growth and Williamson Index. Base on </w:t>
      </w:r>
      <w:r w:rsidR="003F2C5C">
        <w:rPr>
          <w:rFonts w:eastAsiaTheme="minorHAnsi"/>
          <w:i/>
          <w:iCs/>
        </w:rPr>
        <w:t>Williamson index found</w:t>
      </w:r>
      <w:r w:rsidR="00B422D6">
        <w:rPr>
          <w:rFonts w:eastAsiaTheme="minorHAnsi"/>
          <w:i/>
          <w:iCs/>
        </w:rPr>
        <w:t xml:space="preserve"> that income di</w:t>
      </w:r>
      <w:r w:rsidR="003F2C5C">
        <w:rPr>
          <w:rFonts w:eastAsiaTheme="minorHAnsi"/>
          <w:i/>
          <w:iCs/>
        </w:rPr>
        <w:t xml:space="preserve">sparity in Belajasumba region </w:t>
      </w:r>
      <w:r w:rsidR="00B422D6">
        <w:rPr>
          <w:rFonts w:eastAsiaTheme="minorHAnsi"/>
          <w:i/>
          <w:iCs/>
        </w:rPr>
        <w:t xml:space="preserve">low relative and tended to </w:t>
      </w:r>
      <w:r w:rsidR="00C83FFB">
        <w:rPr>
          <w:rFonts w:eastAsiaTheme="minorHAnsi"/>
          <w:i/>
          <w:iCs/>
        </w:rPr>
        <w:t>decreasing. Klassen t</w:t>
      </w:r>
      <w:r w:rsidR="008B7063">
        <w:rPr>
          <w:rFonts w:eastAsiaTheme="minorHAnsi"/>
          <w:i/>
          <w:iCs/>
        </w:rPr>
        <w:t xml:space="preserve">ypology </w:t>
      </w:r>
      <w:r w:rsidR="00C83FFB">
        <w:rPr>
          <w:rFonts w:eastAsiaTheme="minorHAnsi"/>
          <w:i/>
          <w:iCs/>
        </w:rPr>
        <w:t xml:space="preserve">analysis </w:t>
      </w:r>
      <w:r w:rsidR="008B7063">
        <w:rPr>
          <w:rFonts w:eastAsiaTheme="minorHAnsi"/>
          <w:i/>
          <w:iCs/>
        </w:rPr>
        <w:t xml:space="preserve">shows that Belajasumba region can be classified into three types: high growth and high income is Jambi, </w:t>
      </w:r>
      <w:r w:rsidR="00C83FFB">
        <w:rPr>
          <w:rFonts w:eastAsiaTheme="minorHAnsi"/>
          <w:i/>
          <w:iCs/>
        </w:rPr>
        <w:t xml:space="preserve">high income but low growth is South Sumatera and Bangka Belitung and high growth but low income is Bengkulu and Lampung. More importantly, </w:t>
      </w:r>
      <w:r w:rsidR="003F2C5C">
        <w:rPr>
          <w:rFonts w:eastAsiaTheme="minorHAnsi"/>
          <w:i/>
          <w:iCs/>
        </w:rPr>
        <w:t>findings confirmed</w:t>
      </w:r>
      <w:r w:rsidR="00C83FFB">
        <w:rPr>
          <w:rFonts w:eastAsiaTheme="minorHAnsi"/>
          <w:i/>
          <w:iCs/>
        </w:rPr>
        <w:t xml:space="preserve"> that Kuznets hypothesis not could be found in Belajasumba.</w:t>
      </w:r>
    </w:p>
    <w:p w:rsidR="00BF2E31" w:rsidRPr="000B2EB0" w:rsidRDefault="00BF2E31" w:rsidP="000E6DB3">
      <w:pPr>
        <w:contextualSpacing/>
        <w:rPr>
          <w:rFonts w:eastAsiaTheme="minorHAnsi"/>
          <w:b/>
          <w:bCs/>
          <w:i/>
          <w:iCs/>
        </w:rPr>
      </w:pPr>
    </w:p>
    <w:p w:rsidR="00BF2E31" w:rsidRPr="000B2EB0" w:rsidRDefault="00BF2E31" w:rsidP="000E6DB3">
      <w:pPr>
        <w:contextualSpacing/>
        <w:rPr>
          <w:rFonts w:eastAsiaTheme="minorHAnsi"/>
          <w:b/>
          <w:bCs/>
          <w:i/>
          <w:iCs/>
        </w:rPr>
      </w:pPr>
    </w:p>
    <w:p w:rsidR="00BF2E31" w:rsidRPr="00771307" w:rsidRDefault="00BF2E31" w:rsidP="000E6DB3">
      <w:pPr>
        <w:contextualSpacing/>
        <w:rPr>
          <w:b/>
        </w:rPr>
      </w:pPr>
      <w:r w:rsidRPr="00771307">
        <w:rPr>
          <w:rFonts w:eastAsiaTheme="minorHAnsi"/>
          <w:b/>
          <w:bCs/>
          <w:iCs/>
        </w:rPr>
        <w:t>Keywords</w:t>
      </w:r>
      <w:r w:rsidR="00DF7F3A" w:rsidRPr="00771307">
        <w:rPr>
          <w:rFonts w:eastAsiaTheme="minorHAnsi"/>
          <w:b/>
          <w:i/>
          <w:iCs/>
        </w:rPr>
        <w:t>:</w:t>
      </w:r>
      <w:r w:rsidR="005320A5" w:rsidRPr="00771307">
        <w:rPr>
          <w:rFonts w:eastAsiaTheme="minorHAnsi"/>
          <w:b/>
          <w:i/>
          <w:iCs/>
          <w:lang w:val="id-ID"/>
        </w:rPr>
        <w:t xml:space="preserve"> </w:t>
      </w:r>
      <w:r w:rsidR="00A519E0" w:rsidRPr="00771307">
        <w:rPr>
          <w:rFonts w:eastAsiaTheme="minorHAnsi"/>
          <w:b/>
          <w:i/>
          <w:iCs/>
        </w:rPr>
        <w:t>Disparity</w:t>
      </w:r>
      <w:r w:rsidR="00A519E0" w:rsidRPr="00771307">
        <w:rPr>
          <w:rFonts w:eastAsiaTheme="minorHAnsi"/>
          <w:b/>
          <w:iCs/>
        </w:rPr>
        <w:t>,</w:t>
      </w:r>
      <w:r w:rsidR="00A519E0" w:rsidRPr="00771307">
        <w:rPr>
          <w:rFonts w:eastAsiaTheme="minorHAnsi"/>
          <w:b/>
          <w:iCs/>
          <w:lang w:val="id-ID"/>
        </w:rPr>
        <w:t xml:space="preserve"> </w:t>
      </w:r>
      <w:r w:rsidR="00A519E0" w:rsidRPr="00771307">
        <w:rPr>
          <w:rFonts w:eastAsiaTheme="minorHAnsi"/>
          <w:b/>
          <w:i/>
          <w:iCs/>
        </w:rPr>
        <w:t>Economic Growth</w:t>
      </w:r>
      <w:r w:rsidR="00FC194A" w:rsidRPr="00771307">
        <w:rPr>
          <w:rFonts w:eastAsiaTheme="minorHAnsi"/>
          <w:b/>
          <w:iCs/>
        </w:rPr>
        <w:t>, Bela</w:t>
      </w:r>
      <w:r w:rsidR="00DF7F3A" w:rsidRPr="00771307">
        <w:rPr>
          <w:rFonts w:eastAsiaTheme="minorHAnsi"/>
          <w:b/>
          <w:iCs/>
        </w:rPr>
        <w:t>jasumba</w:t>
      </w:r>
    </w:p>
    <w:p w:rsidR="00321171" w:rsidRPr="00460561" w:rsidRDefault="00BF2E31" w:rsidP="00321171">
      <w:pPr>
        <w:tabs>
          <w:tab w:val="left" w:pos="1680"/>
        </w:tabs>
        <w:contextualSpacing/>
        <w:jc w:val="both"/>
        <w:rPr>
          <w:color w:val="000000"/>
          <w:lang w:val="id-ID"/>
        </w:rPr>
      </w:pPr>
      <w:r w:rsidRPr="000B2EB0">
        <w:rPr>
          <w:lang w:val="de-DE"/>
        </w:rPr>
        <w:tab/>
      </w:r>
    </w:p>
    <w:p w:rsidR="00321171" w:rsidRPr="00B6038F" w:rsidRDefault="00321171" w:rsidP="00321171">
      <w:pPr>
        <w:pStyle w:val="NoSpacing"/>
        <w:autoSpaceDE w:val="0"/>
        <w:autoSpaceDN w:val="0"/>
        <w:adjustRightInd w:val="0"/>
        <w:rPr>
          <w:rFonts w:ascii="Times New Roman" w:hAnsi="Times New Roman"/>
          <w:i/>
          <w:sz w:val="24"/>
          <w:szCs w:val="24"/>
        </w:rPr>
      </w:pPr>
    </w:p>
    <w:p w:rsidR="00321171" w:rsidRPr="00B6038F" w:rsidRDefault="007D431C" w:rsidP="00321171">
      <w:pPr>
        <w:jc w:val="right"/>
        <w:rPr>
          <w:i/>
          <w:lang w:val="id-ID"/>
        </w:rPr>
      </w:pPr>
      <w:r>
        <w:rPr>
          <w:i/>
          <w:noProof/>
          <w:lang w:val="id-ID" w:eastAsia="id-ID"/>
        </w:rPr>
        <w:pict>
          <v:shapetype id="_x0000_t32" coordsize="21600,21600" o:spt="32" o:oned="t" path="m,l21600,21600e" filled="f">
            <v:path arrowok="t" fillok="f" o:connecttype="none"/>
            <o:lock v:ext="edit" shapetype="t"/>
          </v:shapetype>
          <v:shape id="Straight Arrow Connector 13" o:spid="_x0000_s1026" type="#_x0000_t32" style="position:absolute;left:0;text-align:left;margin-left:.45pt;margin-top:16pt;width:424.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"/>
        </w:pict>
      </w:r>
      <w:r w:rsidR="00321171" w:rsidRPr="00B6038F">
        <w:rPr>
          <w:i/>
          <w:lang w:val="id-ID"/>
        </w:rPr>
        <w:t>©201</w:t>
      </w:r>
      <w:r w:rsidR="00A519E0">
        <w:rPr>
          <w:i/>
          <w:lang w:val="id-ID"/>
        </w:rPr>
        <w:t>9</w:t>
      </w:r>
      <w:r w:rsidR="00321171" w:rsidRPr="00B6038F">
        <w:rPr>
          <w:i/>
          <w:lang w:val="id-ID"/>
        </w:rPr>
        <w:t xml:space="preserve"> Universitas Prof. Dr. Hazairin, SH.</w:t>
      </w:r>
    </w:p>
    <w:p w:rsidR="00321171" w:rsidRDefault="00321171" w:rsidP="00321171">
      <w:pPr>
        <w:jc w:val="both"/>
        <w:rPr>
          <w:b/>
          <w:bCs/>
          <w:kern w:val="24"/>
          <w:lang w:val="id-ID"/>
        </w:rPr>
      </w:pPr>
    </w:p>
    <w:p w:rsidR="00BF2E31" w:rsidRDefault="00BF2E31" w:rsidP="000E6DB3">
      <w:pPr>
        <w:rPr>
          <w:b/>
        </w:rPr>
      </w:pPr>
    </w:p>
    <w:p w:rsidR="00BF2E31" w:rsidRPr="000F0891" w:rsidRDefault="000F0891" w:rsidP="000F0891">
      <w:pPr>
        <w:rPr>
          <w:b/>
          <w:sz w:val="28"/>
          <w:lang w:val="id-ID"/>
        </w:rPr>
      </w:pPr>
      <w:r w:rsidRPr="000F0891">
        <w:rPr>
          <w:b/>
          <w:sz w:val="28"/>
          <w:lang w:val="id-ID"/>
        </w:rPr>
        <w:t>P</w:t>
      </w:r>
      <w:r w:rsidRPr="000F0891">
        <w:rPr>
          <w:b/>
          <w:sz w:val="28"/>
        </w:rPr>
        <w:t>ENDAHULUAN</w:t>
      </w:r>
    </w:p>
    <w:p w:rsidR="00BF2E31" w:rsidRDefault="00BF2E31" w:rsidP="000E6DB3">
      <w:pPr>
        <w:autoSpaceDE w:val="0"/>
        <w:autoSpaceDN w:val="0"/>
        <w:adjustRightInd w:val="0"/>
        <w:ind w:firstLine="720"/>
        <w:jc w:val="both"/>
        <w:rPr>
          <w:rFonts w:eastAsiaTheme="minorHAnsi"/>
        </w:rPr>
      </w:pPr>
      <w:r>
        <w:rPr>
          <w:rFonts w:eastAsiaTheme="minorHAnsi"/>
        </w:rPr>
        <w:t>Menurut Sirojuzilam (2009) Indonesia merupakan salah satu negara kepulauan, sebagai negara kepulauan, perbedaan karakteristik wilayah merupakan sebuah konsekuensi yang tidak dapat dihindari oleh Indonesia.Karakteristik wilayah mempunyai pengaruh yang kuat terhadap terciptanya pola pembangunan ekonomi (Tajerin dkk, 2013:168).</w:t>
      </w:r>
    </w:p>
    <w:p w:rsidR="00BF2E31" w:rsidRDefault="00BF2E31" w:rsidP="000E6DB3">
      <w:pPr>
        <w:autoSpaceDE w:val="0"/>
        <w:autoSpaceDN w:val="0"/>
        <w:adjustRightInd w:val="0"/>
        <w:ind w:firstLine="720"/>
        <w:jc w:val="both"/>
        <w:rPr>
          <w:rFonts w:eastAsiaTheme="minorHAnsi"/>
        </w:rPr>
      </w:pPr>
      <w:r>
        <w:rPr>
          <w:rFonts w:eastAsiaTheme="minorHAnsi"/>
        </w:rPr>
        <w:t>Dalam perspektif ekonomi spasial, wajar bila pola pembangunan ekonomi wilayah di Indonesia tidak seragam, dan melahirkan wilayah yang mampu tumbuh cepat sekaligus memunculkan pula wilayah yang relatif tertinggal atau tumbuh lebih lambat dari wilayah lainnya. Kemampuan untuk tumbuh yang berbeda ini akan mengakibatkan ketimpangan ekonomi wilayah di Indonesia. Kondisi ini umumnya didorong perbedaan sumberdaya yang dimiliki oleh masing-masing wilayah dengan kecenderungan wilayah yang memiliki sumber daya yang memadai akan mencapai pertumbuhan ekonomi tinggi (Kuncoro, 2004:127).</w:t>
      </w:r>
    </w:p>
    <w:p w:rsidR="00BF2E31" w:rsidRPr="0053282C" w:rsidRDefault="00413B84" w:rsidP="000E6DB3">
      <w:pPr>
        <w:autoSpaceDE w:val="0"/>
        <w:autoSpaceDN w:val="0"/>
        <w:adjustRightInd w:val="0"/>
        <w:ind w:firstLine="720"/>
        <w:jc w:val="both"/>
        <w:rPr>
          <w:rFonts w:eastAsiaTheme="minorHAnsi"/>
        </w:rPr>
      </w:pPr>
      <w:r>
        <w:rPr>
          <w:rFonts w:eastAsiaTheme="minorHAnsi"/>
        </w:rPr>
        <w:t xml:space="preserve">Tingkat keberhasilan </w:t>
      </w:r>
      <w:r w:rsidR="0015542F">
        <w:rPr>
          <w:rFonts w:eastAsiaTheme="minorHAnsi"/>
        </w:rPr>
        <w:t>perekonomian suatu daerah tidak hanya diukur dari pertumbuhan ekonominya saja, tetapi perlu diukur tingkat pemerataan pembangunan ekonomi antar daerah.</w:t>
      </w:r>
      <w:r w:rsidR="00BF2E31" w:rsidRPr="0053282C">
        <w:rPr>
          <w:rFonts w:eastAsiaTheme="minorHAnsi"/>
        </w:rPr>
        <w:t xml:space="preserve">Ketimpangan pembangunan ekonomi sering digunakan sebagai indikator perbedaan pendapatan per kapita, antar kelompok tingkat pendapatan, antar kelompok lapangan kerja, dan atau antar wilayah.Ketimpangan timbul dikarenakan tidak adanya pemerataan dalam pembangunan ekonomi.Ketidakmerataan pembangunan ini disebabkan karena adanya perbedaan antara wilayah satu dengan lainnya.Hal ini </w:t>
      </w:r>
      <w:r w:rsidR="00BF2E31" w:rsidRPr="0053282C">
        <w:rPr>
          <w:rFonts w:eastAsiaTheme="minorHAnsi"/>
        </w:rPr>
        <w:lastRenderedPageBreak/>
        <w:t>terlihat dengan adanya wilayah yang maju dengan wilayah yang terbelakang atau kurang maju. Berkembangnya propinsi-propinsi baru sejak tahun 2000an dan desentralisasi diduga akan mendorong ketimpangan antar daerah yang lebih lebar</w:t>
      </w:r>
      <w:r w:rsidR="00BF2E31">
        <w:rPr>
          <w:rFonts w:eastAsiaTheme="minorHAnsi"/>
        </w:rPr>
        <w:t xml:space="preserve"> (Yeniwati, 2013:2)</w:t>
      </w:r>
      <w:r w:rsidR="00BF2E31" w:rsidRPr="0053282C">
        <w:rPr>
          <w:rFonts w:eastAsiaTheme="minorHAnsi"/>
        </w:rPr>
        <w:t xml:space="preserve">. </w:t>
      </w:r>
    </w:p>
    <w:p w:rsidR="00BF2E31" w:rsidRDefault="00BF2E31" w:rsidP="000E6DB3">
      <w:pPr>
        <w:autoSpaceDE w:val="0"/>
        <w:autoSpaceDN w:val="0"/>
        <w:adjustRightInd w:val="0"/>
        <w:ind w:firstLine="720"/>
        <w:jc w:val="both"/>
        <w:rPr>
          <w:rFonts w:eastAsiaTheme="minorHAnsi"/>
        </w:rPr>
      </w:pPr>
      <w:r w:rsidRPr="0053282C">
        <w:rPr>
          <w:rFonts w:eastAsiaTheme="minorHAnsi"/>
        </w:rPr>
        <w:t>Ketimpangan memiliki dampak positif maupun dampak negatif. Dampak positif dari adanya ketimpangan adalah dapat mendorong wilayah lain yang kurang maju untuk dapat bersaing dan meningkatkan pertumbuhannya guna meningkatkan kesejahteraannya. Sedangkan dampak negatif dari ketimpangan yang ekstrim antara lain inefisiensi ekonomi, melemahkan stabilitas sosial dan solidaritas, serta ketimpangan yang tinggi pada umumnya dipandang tidak adil (Todaro,2003</w:t>
      </w:r>
      <w:r>
        <w:rPr>
          <w:rFonts w:eastAsiaTheme="minorHAnsi"/>
        </w:rPr>
        <w:t>:235-236</w:t>
      </w:r>
      <w:r w:rsidRPr="0053282C">
        <w:rPr>
          <w:rFonts w:eastAsiaTheme="minorHAnsi"/>
        </w:rPr>
        <w:t>).</w:t>
      </w:r>
    </w:p>
    <w:p w:rsidR="00BF2E31" w:rsidRPr="0053282C" w:rsidRDefault="00BF2E31" w:rsidP="000E6DB3">
      <w:pPr>
        <w:autoSpaceDE w:val="0"/>
        <w:autoSpaceDN w:val="0"/>
        <w:adjustRightInd w:val="0"/>
        <w:ind w:firstLine="720"/>
        <w:jc w:val="both"/>
        <w:rPr>
          <w:rFonts w:eastAsiaTheme="minorHAnsi"/>
        </w:rPr>
      </w:pPr>
      <w:r w:rsidRPr="0053282C">
        <w:rPr>
          <w:rFonts w:eastAsiaTheme="minorHAnsi"/>
        </w:rPr>
        <w:t xml:space="preserve">PDRB per kapita merupakan salah satu alat untuk mengukur tingkat kesejahteraan penduduk di </w:t>
      </w:r>
      <w:r>
        <w:rPr>
          <w:rFonts w:eastAsiaTheme="minorHAnsi"/>
        </w:rPr>
        <w:t>suatu negara, dalam penelitian ini untuk tingkat propinsi</w:t>
      </w:r>
      <w:r w:rsidRPr="0053282C">
        <w:rPr>
          <w:rFonts w:eastAsiaTheme="minorHAnsi"/>
        </w:rPr>
        <w:t>, dimana jika semakin besar PDRB perkapitanya maka bisa diartikan semakin baik tingkat kesejahteraan masyarakatnya.Begitu juga sebaliknya apabila PDRB semakin kecil maka bisa diartikan semakin buruk tingkat kesejahteraan masyarakatnya</w:t>
      </w:r>
      <w:r w:rsidR="00301894">
        <w:rPr>
          <w:rFonts w:eastAsiaTheme="minorHAnsi"/>
        </w:rPr>
        <w:t xml:space="preserve"> (Manurung dan Rahardja, 2008</w:t>
      </w:r>
      <w:r>
        <w:rPr>
          <w:rFonts w:eastAsiaTheme="minorHAnsi"/>
        </w:rPr>
        <w:t>)</w:t>
      </w:r>
      <w:r w:rsidRPr="0053282C">
        <w:rPr>
          <w:rFonts w:eastAsiaTheme="minorHAnsi"/>
        </w:rPr>
        <w:t>.</w:t>
      </w:r>
    </w:p>
    <w:p w:rsidR="00BF2E31" w:rsidRDefault="00BF2E31" w:rsidP="000E6DB3">
      <w:pPr>
        <w:autoSpaceDE w:val="0"/>
        <w:autoSpaceDN w:val="0"/>
        <w:adjustRightInd w:val="0"/>
        <w:ind w:firstLine="720"/>
        <w:jc w:val="both"/>
        <w:rPr>
          <w:rFonts w:eastAsiaTheme="minorHAnsi"/>
        </w:rPr>
      </w:pPr>
      <w:r>
        <w:rPr>
          <w:rFonts w:eastAsiaTheme="minorHAnsi"/>
        </w:rPr>
        <w:t xml:space="preserve">Di wilayah Belajasumba </w:t>
      </w:r>
      <w:r w:rsidR="00301894">
        <w:rPr>
          <w:rFonts w:eastAsiaTheme="minorHAnsi"/>
        </w:rPr>
        <w:t xml:space="preserve">(Bengkulu, Lampung, Jambi, Sumatera Selatan dan Bangka Belitung) </w:t>
      </w:r>
      <w:r>
        <w:rPr>
          <w:rFonts w:eastAsiaTheme="minorHAnsi"/>
        </w:rPr>
        <w:t xml:space="preserve">perkembangan PDRB per kapita antar daerahpun mengalami perbedaan.Hal ini disebabkan oleh adanya perbedaan potensi ekonomi </w:t>
      </w:r>
      <w:r w:rsidR="00301894">
        <w:rPr>
          <w:rFonts w:eastAsiaTheme="minorHAnsi"/>
        </w:rPr>
        <w:t>yang dimiliki oleh</w:t>
      </w:r>
      <w:r>
        <w:rPr>
          <w:rFonts w:eastAsiaTheme="minorHAnsi"/>
        </w:rPr>
        <w:t xml:space="preserve"> masing-masing daerah. Perkembangan PDRB per kapita di Wilayah Belajasumba tersebut dalam dilihat pada </w:t>
      </w:r>
      <w:r w:rsidR="009A6C13">
        <w:rPr>
          <w:rFonts w:eastAsiaTheme="minorHAnsi"/>
        </w:rPr>
        <w:t xml:space="preserve">Tabel </w:t>
      </w:r>
      <w:r>
        <w:rPr>
          <w:rFonts w:eastAsiaTheme="minorHAnsi"/>
        </w:rPr>
        <w:t>1 di bawah ini.</w:t>
      </w:r>
    </w:p>
    <w:p w:rsidR="006E09A7" w:rsidRPr="008B778F" w:rsidRDefault="006E09A7" w:rsidP="000E6DB3">
      <w:pPr>
        <w:autoSpaceDE w:val="0"/>
        <w:autoSpaceDN w:val="0"/>
        <w:adjustRightInd w:val="0"/>
        <w:ind w:firstLine="720"/>
        <w:jc w:val="both"/>
        <w:rPr>
          <w:rFonts w:eastAsiaTheme="minorHAnsi"/>
        </w:rPr>
      </w:pPr>
    </w:p>
    <w:p w:rsidR="00BF2E31" w:rsidRPr="000F0891" w:rsidRDefault="00BF2E31" w:rsidP="000F0891">
      <w:pPr>
        <w:autoSpaceDE w:val="0"/>
        <w:autoSpaceDN w:val="0"/>
        <w:adjustRightInd w:val="0"/>
        <w:rPr>
          <w:rFonts w:ascii="Times-Roman" w:eastAsiaTheme="minorHAnsi" w:hAnsi="Times-Roman" w:cs="Times-Roman"/>
        </w:rPr>
      </w:pPr>
      <w:proofErr w:type="gramStart"/>
      <w:r w:rsidRPr="003A21AD">
        <w:rPr>
          <w:rFonts w:eastAsiaTheme="minorHAnsi"/>
          <w:b/>
          <w:bCs/>
        </w:rPr>
        <w:t>Tabel 1.</w:t>
      </w:r>
      <w:proofErr w:type="gramEnd"/>
      <w:r w:rsidR="009A6C13">
        <w:rPr>
          <w:rFonts w:eastAsiaTheme="minorHAnsi"/>
          <w:b/>
          <w:bCs/>
          <w:lang w:val="id-ID"/>
        </w:rPr>
        <w:t xml:space="preserve"> </w:t>
      </w:r>
      <w:r w:rsidR="00CC6017">
        <w:rPr>
          <w:rFonts w:eastAsiaTheme="minorHAnsi"/>
          <w:b/>
          <w:bCs/>
        </w:rPr>
        <w:t xml:space="preserve">PDRB Per kapita ADHK 2010 </w:t>
      </w:r>
      <w:r w:rsidRPr="003A21AD">
        <w:rPr>
          <w:rFonts w:eastAsiaTheme="minorHAnsi"/>
          <w:b/>
          <w:bCs/>
        </w:rPr>
        <w:t xml:space="preserve">Propinsi di Wilayah </w:t>
      </w:r>
      <w:proofErr w:type="gramStart"/>
      <w:r w:rsidRPr="003A21AD">
        <w:rPr>
          <w:rFonts w:eastAsiaTheme="minorHAnsi"/>
          <w:b/>
          <w:bCs/>
        </w:rPr>
        <w:t>Belajasumba</w:t>
      </w:r>
      <w:r w:rsidR="000F0891">
        <w:rPr>
          <w:rFonts w:ascii="Times-Roman" w:eastAsiaTheme="minorHAnsi" w:hAnsi="Times-Roman" w:cs="Times-Roman"/>
          <w:lang w:val="id-ID"/>
        </w:rPr>
        <w:t xml:space="preserve"> </w:t>
      </w:r>
      <w:r w:rsidR="00CC6017">
        <w:rPr>
          <w:rFonts w:eastAsiaTheme="minorHAnsi"/>
          <w:b/>
          <w:bCs/>
        </w:rPr>
        <w:t xml:space="preserve"> Tahun</w:t>
      </w:r>
      <w:proofErr w:type="gramEnd"/>
      <w:r w:rsidR="00CC6017">
        <w:rPr>
          <w:rFonts w:eastAsiaTheme="minorHAnsi"/>
          <w:b/>
          <w:bCs/>
        </w:rPr>
        <w:t xml:space="preserve"> 2013-2017 (Ribu</w:t>
      </w:r>
      <w:r w:rsidRPr="003A21AD">
        <w:rPr>
          <w:rFonts w:eastAsiaTheme="minorHAnsi"/>
          <w:b/>
          <w:bCs/>
        </w:rPr>
        <w:t xml:space="preserve"> Rupiah)</w:t>
      </w:r>
    </w:p>
    <w:tbl>
      <w:tblPr>
        <w:tblStyle w:val="TableGrid"/>
        <w:tblW w:w="8505" w:type="dxa"/>
        <w:tblInd w:w="108" w:type="dxa"/>
        <w:tblLayout w:type="fixed"/>
        <w:tblLook w:val="04A0"/>
      </w:tblPr>
      <w:tblGrid>
        <w:gridCol w:w="567"/>
        <w:gridCol w:w="1843"/>
        <w:gridCol w:w="992"/>
        <w:gridCol w:w="993"/>
        <w:gridCol w:w="992"/>
        <w:gridCol w:w="992"/>
        <w:gridCol w:w="992"/>
        <w:gridCol w:w="1134"/>
      </w:tblGrid>
      <w:tr w:rsidR="00BF2E31" w:rsidRPr="003A21AD" w:rsidTr="00A81848">
        <w:tc>
          <w:tcPr>
            <w:tcW w:w="567" w:type="dxa"/>
          </w:tcPr>
          <w:p w:rsidR="00BF2E31" w:rsidRPr="003A21AD" w:rsidRDefault="00BF2E31" w:rsidP="000E6DB3">
            <w:pPr>
              <w:autoSpaceDE w:val="0"/>
              <w:autoSpaceDN w:val="0"/>
              <w:adjustRightInd w:val="0"/>
              <w:jc w:val="center"/>
              <w:rPr>
                <w:rFonts w:eastAsiaTheme="minorHAnsi"/>
                <w:b/>
                <w:bCs/>
              </w:rPr>
            </w:pPr>
            <w:r w:rsidRPr="003A21AD">
              <w:rPr>
                <w:rFonts w:eastAsiaTheme="minorHAnsi"/>
                <w:b/>
                <w:bCs/>
              </w:rPr>
              <w:t>No</w:t>
            </w:r>
          </w:p>
        </w:tc>
        <w:tc>
          <w:tcPr>
            <w:tcW w:w="1843" w:type="dxa"/>
          </w:tcPr>
          <w:p w:rsidR="00BF2E31" w:rsidRPr="003A21AD" w:rsidRDefault="00BF2E31" w:rsidP="000E6DB3">
            <w:pPr>
              <w:autoSpaceDE w:val="0"/>
              <w:autoSpaceDN w:val="0"/>
              <w:adjustRightInd w:val="0"/>
              <w:jc w:val="center"/>
              <w:rPr>
                <w:rFonts w:eastAsiaTheme="minorHAnsi"/>
                <w:b/>
                <w:bCs/>
              </w:rPr>
            </w:pPr>
            <w:r w:rsidRPr="003A21AD">
              <w:rPr>
                <w:rFonts w:eastAsiaTheme="minorHAnsi"/>
                <w:b/>
                <w:bCs/>
              </w:rPr>
              <w:t>Propinsi</w:t>
            </w:r>
          </w:p>
        </w:tc>
        <w:tc>
          <w:tcPr>
            <w:tcW w:w="992" w:type="dxa"/>
          </w:tcPr>
          <w:p w:rsidR="00BF2E31" w:rsidRPr="00CC6017" w:rsidRDefault="00BF2E31" w:rsidP="000E6DB3">
            <w:pPr>
              <w:autoSpaceDE w:val="0"/>
              <w:autoSpaceDN w:val="0"/>
              <w:adjustRightInd w:val="0"/>
              <w:jc w:val="center"/>
              <w:rPr>
                <w:rFonts w:eastAsiaTheme="minorHAnsi"/>
                <w:b/>
                <w:bCs/>
                <w:lang w:val="en-US"/>
              </w:rPr>
            </w:pPr>
            <w:r w:rsidRPr="003A21AD">
              <w:rPr>
                <w:rFonts w:eastAsiaTheme="minorHAnsi"/>
                <w:b/>
                <w:bCs/>
              </w:rPr>
              <w:t>20</w:t>
            </w:r>
            <w:r w:rsidR="00CC6017">
              <w:rPr>
                <w:rFonts w:eastAsiaTheme="minorHAnsi"/>
                <w:b/>
                <w:bCs/>
                <w:lang w:val="en-US"/>
              </w:rPr>
              <w:t>13</w:t>
            </w:r>
          </w:p>
        </w:tc>
        <w:tc>
          <w:tcPr>
            <w:tcW w:w="993" w:type="dxa"/>
          </w:tcPr>
          <w:p w:rsidR="00BF2E31" w:rsidRPr="00CC6017" w:rsidRDefault="00BF2E31" w:rsidP="000E6DB3">
            <w:pPr>
              <w:autoSpaceDE w:val="0"/>
              <w:autoSpaceDN w:val="0"/>
              <w:adjustRightInd w:val="0"/>
              <w:jc w:val="center"/>
              <w:rPr>
                <w:rFonts w:eastAsiaTheme="minorHAnsi"/>
                <w:b/>
                <w:bCs/>
                <w:lang w:val="en-US"/>
              </w:rPr>
            </w:pPr>
            <w:r w:rsidRPr="003A21AD">
              <w:rPr>
                <w:rFonts w:eastAsiaTheme="minorHAnsi"/>
                <w:b/>
                <w:bCs/>
              </w:rPr>
              <w:t>201</w:t>
            </w:r>
            <w:r w:rsidR="00CC6017">
              <w:rPr>
                <w:rFonts w:eastAsiaTheme="minorHAnsi"/>
                <w:b/>
                <w:bCs/>
                <w:lang w:val="en-US"/>
              </w:rPr>
              <w:t>4</w:t>
            </w:r>
          </w:p>
        </w:tc>
        <w:tc>
          <w:tcPr>
            <w:tcW w:w="992" w:type="dxa"/>
          </w:tcPr>
          <w:p w:rsidR="00BF2E31" w:rsidRPr="00CC6017" w:rsidRDefault="00BF2E31" w:rsidP="000E6DB3">
            <w:pPr>
              <w:autoSpaceDE w:val="0"/>
              <w:autoSpaceDN w:val="0"/>
              <w:adjustRightInd w:val="0"/>
              <w:jc w:val="center"/>
              <w:rPr>
                <w:rFonts w:eastAsiaTheme="minorHAnsi"/>
                <w:b/>
                <w:bCs/>
                <w:lang w:val="en-US"/>
              </w:rPr>
            </w:pPr>
            <w:r w:rsidRPr="003A21AD">
              <w:rPr>
                <w:rFonts w:eastAsiaTheme="minorHAnsi"/>
                <w:b/>
                <w:bCs/>
              </w:rPr>
              <w:t>201</w:t>
            </w:r>
            <w:r w:rsidR="00CC6017">
              <w:rPr>
                <w:rFonts w:eastAsiaTheme="minorHAnsi"/>
                <w:b/>
                <w:bCs/>
                <w:lang w:val="en-US"/>
              </w:rPr>
              <w:t>5</w:t>
            </w:r>
          </w:p>
        </w:tc>
        <w:tc>
          <w:tcPr>
            <w:tcW w:w="992" w:type="dxa"/>
          </w:tcPr>
          <w:p w:rsidR="00BF2E31" w:rsidRPr="00CC6017" w:rsidRDefault="00BF2E31" w:rsidP="000E6DB3">
            <w:pPr>
              <w:autoSpaceDE w:val="0"/>
              <w:autoSpaceDN w:val="0"/>
              <w:adjustRightInd w:val="0"/>
              <w:jc w:val="center"/>
              <w:rPr>
                <w:rFonts w:eastAsiaTheme="minorHAnsi"/>
                <w:b/>
                <w:bCs/>
                <w:lang w:val="en-US"/>
              </w:rPr>
            </w:pPr>
            <w:r w:rsidRPr="003A21AD">
              <w:rPr>
                <w:rFonts w:eastAsiaTheme="minorHAnsi"/>
                <w:b/>
                <w:bCs/>
              </w:rPr>
              <w:t>201</w:t>
            </w:r>
            <w:r w:rsidR="00CC6017">
              <w:rPr>
                <w:rFonts w:eastAsiaTheme="minorHAnsi"/>
                <w:b/>
                <w:bCs/>
                <w:lang w:val="en-US"/>
              </w:rPr>
              <w:t>6</w:t>
            </w:r>
          </w:p>
        </w:tc>
        <w:tc>
          <w:tcPr>
            <w:tcW w:w="992" w:type="dxa"/>
          </w:tcPr>
          <w:p w:rsidR="00BF2E31" w:rsidRPr="00CC6017" w:rsidRDefault="00BF2E31" w:rsidP="000E6DB3">
            <w:pPr>
              <w:autoSpaceDE w:val="0"/>
              <w:autoSpaceDN w:val="0"/>
              <w:adjustRightInd w:val="0"/>
              <w:jc w:val="center"/>
              <w:rPr>
                <w:rFonts w:eastAsiaTheme="minorHAnsi"/>
                <w:b/>
                <w:bCs/>
                <w:lang w:val="en-US"/>
              </w:rPr>
            </w:pPr>
            <w:r w:rsidRPr="003A21AD">
              <w:rPr>
                <w:rFonts w:eastAsiaTheme="minorHAnsi"/>
                <w:b/>
                <w:bCs/>
              </w:rPr>
              <w:t>201</w:t>
            </w:r>
            <w:r w:rsidR="00CC6017">
              <w:rPr>
                <w:rFonts w:eastAsiaTheme="minorHAnsi"/>
                <w:b/>
                <w:bCs/>
                <w:lang w:val="en-US"/>
              </w:rPr>
              <w:t>7</w:t>
            </w:r>
          </w:p>
        </w:tc>
        <w:tc>
          <w:tcPr>
            <w:tcW w:w="1134" w:type="dxa"/>
          </w:tcPr>
          <w:p w:rsidR="00BF2E31" w:rsidRPr="003A21AD" w:rsidRDefault="00BF2E31" w:rsidP="000E6DB3">
            <w:pPr>
              <w:autoSpaceDE w:val="0"/>
              <w:autoSpaceDN w:val="0"/>
              <w:adjustRightInd w:val="0"/>
              <w:jc w:val="center"/>
              <w:rPr>
                <w:rFonts w:eastAsiaTheme="minorHAnsi"/>
                <w:b/>
                <w:bCs/>
              </w:rPr>
            </w:pPr>
            <w:r w:rsidRPr="003A21AD">
              <w:rPr>
                <w:rFonts w:eastAsiaTheme="minorHAnsi"/>
                <w:b/>
                <w:bCs/>
              </w:rPr>
              <w:t>Rata-rata</w:t>
            </w:r>
          </w:p>
        </w:tc>
      </w:tr>
      <w:tr w:rsidR="007725A0" w:rsidRPr="003A21AD" w:rsidTr="00A81848">
        <w:tc>
          <w:tcPr>
            <w:tcW w:w="567" w:type="dxa"/>
          </w:tcPr>
          <w:p w:rsidR="007725A0" w:rsidRPr="003A21AD" w:rsidRDefault="007725A0" w:rsidP="000E6DB3">
            <w:pPr>
              <w:autoSpaceDE w:val="0"/>
              <w:autoSpaceDN w:val="0"/>
              <w:adjustRightInd w:val="0"/>
              <w:jc w:val="center"/>
              <w:rPr>
                <w:rFonts w:eastAsiaTheme="minorHAnsi"/>
                <w:bCs/>
              </w:rPr>
            </w:pPr>
            <w:r w:rsidRPr="003A21AD">
              <w:rPr>
                <w:rFonts w:eastAsiaTheme="minorHAnsi"/>
                <w:bCs/>
              </w:rPr>
              <w:t>1</w:t>
            </w:r>
          </w:p>
        </w:tc>
        <w:tc>
          <w:tcPr>
            <w:tcW w:w="1843" w:type="dxa"/>
          </w:tcPr>
          <w:p w:rsidR="007725A0" w:rsidRPr="003A21AD" w:rsidRDefault="007725A0" w:rsidP="000E6DB3">
            <w:pPr>
              <w:autoSpaceDE w:val="0"/>
              <w:autoSpaceDN w:val="0"/>
              <w:adjustRightInd w:val="0"/>
              <w:rPr>
                <w:rFonts w:eastAsiaTheme="minorHAnsi"/>
                <w:bCs/>
              </w:rPr>
            </w:pPr>
            <w:r w:rsidRPr="003A21AD">
              <w:rPr>
                <w:rFonts w:eastAsiaTheme="minorHAnsi"/>
                <w:bCs/>
              </w:rPr>
              <w:t>Bengkulu</w:t>
            </w:r>
          </w:p>
        </w:tc>
        <w:tc>
          <w:tcPr>
            <w:tcW w:w="992" w:type="dxa"/>
            <w:vAlign w:val="bottom"/>
          </w:tcPr>
          <w:p w:rsidR="007725A0" w:rsidRPr="00CC6017" w:rsidRDefault="007725A0" w:rsidP="000E6DB3">
            <w:pPr>
              <w:jc w:val="center"/>
              <w:rPr>
                <w:color w:val="000000"/>
                <w:lang w:val="en-US"/>
              </w:rPr>
            </w:pPr>
            <w:r>
              <w:rPr>
                <w:color w:val="000000"/>
                <w:lang w:val="en-US"/>
              </w:rPr>
              <w:t>18.919</w:t>
            </w:r>
          </w:p>
        </w:tc>
        <w:tc>
          <w:tcPr>
            <w:tcW w:w="993" w:type="dxa"/>
            <w:vAlign w:val="bottom"/>
          </w:tcPr>
          <w:p w:rsidR="007725A0" w:rsidRPr="00CC6017" w:rsidRDefault="007725A0" w:rsidP="000E6DB3">
            <w:pPr>
              <w:jc w:val="center"/>
              <w:rPr>
                <w:color w:val="000000"/>
                <w:lang w:val="en-US"/>
              </w:rPr>
            </w:pPr>
            <w:r>
              <w:rPr>
                <w:color w:val="000000"/>
                <w:lang w:val="en-US"/>
              </w:rPr>
              <w:t>19.627</w:t>
            </w:r>
          </w:p>
        </w:tc>
        <w:tc>
          <w:tcPr>
            <w:tcW w:w="992" w:type="dxa"/>
            <w:vAlign w:val="bottom"/>
          </w:tcPr>
          <w:p w:rsidR="007725A0" w:rsidRPr="00CC6017" w:rsidRDefault="007725A0" w:rsidP="000E6DB3">
            <w:pPr>
              <w:jc w:val="center"/>
              <w:rPr>
                <w:color w:val="000000"/>
                <w:lang w:val="en-US"/>
              </w:rPr>
            </w:pPr>
            <w:r>
              <w:rPr>
                <w:color w:val="000000"/>
                <w:lang w:val="en-US"/>
              </w:rPr>
              <w:t>20.302</w:t>
            </w:r>
          </w:p>
        </w:tc>
        <w:tc>
          <w:tcPr>
            <w:tcW w:w="992" w:type="dxa"/>
            <w:vAlign w:val="bottom"/>
          </w:tcPr>
          <w:p w:rsidR="007725A0" w:rsidRPr="00CC6017" w:rsidRDefault="007725A0" w:rsidP="000E6DB3">
            <w:pPr>
              <w:jc w:val="center"/>
              <w:rPr>
                <w:color w:val="000000"/>
                <w:lang w:val="en-US"/>
              </w:rPr>
            </w:pPr>
            <w:r>
              <w:rPr>
                <w:color w:val="000000"/>
                <w:lang w:val="en-US"/>
              </w:rPr>
              <w:t>21.042</w:t>
            </w:r>
          </w:p>
        </w:tc>
        <w:tc>
          <w:tcPr>
            <w:tcW w:w="992" w:type="dxa"/>
            <w:vAlign w:val="bottom"/>
          </w:tcPr>
          <w:p w:rsidR="007725A0" w:rsidRPr="00CC6017" w:rsidRDefault="007725A0" w:rsidP="000E6DB3">
            <w:pPr>
              <w:jc w:val="center"/>
              <w:rPr>
                <w:color w:val="000000"/>
                <w:lang w:val="en-US"/>
              </w:rPr>
            </w:pPr>
            <w:r>
              <w:rPr>
                <w:color w:val="000000"/>
                <w:lang w:val="en-US"/>
              </w:rPr>
              <w:t>21.755</w:t>
            </w:r>
          </w:p>
        </w:tc>
        <w:tc>
          <w:tcPr>
            <w:tcW w:w="1134" w:type="dxa"/>
            <w:vAlign w:val="bottom"/>
          </w:tcPr>
          <w:p w:rsidR="007725A0" w:rsidRPr="007725A0" w:rsidRDefault="007725A0" w:rsidP="000E6DB3">
            <w:pPr>
              <w:jc w:val="right"/>
              <w:rPr>
                <w:color w:val="000000"/>
              </w:rPr>
            </w:pPr>
            <w:r w:rsidRPr="007725A0">
              <w:rPr>
                <w:color w:val="000000"/>
              </w:rPr>
              <w:t>20.329</w:t>
            </w:r>
          </w:p>
        </w:tc>
      </w:tr>
      <w:tr w:rsidR="007725A0" w:rsidRPr="003A21AD" w:rsidTr="00A81848">
        <w:tc>
          <w:tcPr>
            <w:tcW w:w="567" w:type="dxa"/>
          </w:tcPr>
          <w:p w:rsidR="007725A0" w:rsidRPr="003A21AD" w:rsidRDefault="007725A0" w:rsidP="000E6DB3">
            <w:pPr>
              <w:autoSpaceDE w:val="0"/>
              <w:autoSpaceDN w:val="0"/>
              <w:adjustRightInd w:val="0"/>
              <w:jc w:val="center"/>
              <w:rPr>
                <w:rFonts w:eastAsiaTheme="minorHAnsi"/>
                <w:bCs/>
              </w:rPr>
            </w:pPr>
            <w:r w:rsidRPr="003A21AD">
              <w:rPr>
                <w:rFonts w:eastAsiaTheme="minorHAnsi"/>
                <w:bCs/>
              </w:rPr>
              <w:t>2</w:t>
            </w:r>
          </w:p>
        </w:tc>
        <w:tc>
          <w:tcPr>
            <w:tcW w:w="1843" w:type="dxa"/>
          </w:tcPr>
          <w:p w:rsidR="007725A0" w:rsidRPr="003A21AD" w:rsidRDefault="007725A0" w:rsidP="000E6DB3">
            <w:pPr>
              <w:autoSpaceDE w:val="0"/>
              <w:autoSpaceDN w:val="0"/>
              <w:adjustRightInd w:val="0"/>
              <w:rPr>
                <w:rFonts w:eastAsiaTheme="minorHAnsi"/>
                <w:bCs/>
              </w:rPr>
            </w:pPr>
            <w:r w:rsidRPr="003A21AD">
              <w:rPr>
                <w:rFonts w:eastAsiaTheme="minorHAnsi"/>
                <w:bCs/>
              </w:rPr>
              <w:t>Lampung</w:t>
            </w:r>
          </w:p>
        </w:tc>
        <w:tc>
          <w:tcPr>
            <w:tcW w:w="992" w:type="dxa"/>
            <w:vAlign w:val="bottom"/>
          </w:tcPr>
          <w:p w:rsidR="007725A0" w:rsidRPr="00CC6017" w:rsidRDefault="007725A0" w:rsidP="000E6DB3">
            <w:pPr>
              <w:jc w:val="center"/>
              <w:rPr>
                <w:color w:val="000000"/>
                <w:lang w:val="en-US"/>
              </w:rPr>
            </w:pPr>
            <w:r>
              <w:rPr>
                <w:color w:val="000000"/>
                <w:lang w:val="en-US"/>
              </w:rPr>
              <w:t>22.771</w:t>
            </w:r>
          </w:p>
        </w:tc>
        <w:tc>
          <w:tcPr>
            <w:tcW w:w="993" w:type="dxa"/>
            <w:vAlign w:val="bottom"/>
          </w:tcPr>
          <w:p w:rsidR="007725A0" w:rsidRPr="00CC6017" w:rsidRDefault="007725A0" w:rsidP="000E6DB3">
            <w:pPr>
              <w:jc w:val="center"/>
              <w:rPr>
                <w:color w:val="000000"/>
                <w:lang w:val="en-US"/>
              </w:rPr>
            </w:pPr>
            <w:r>
              <w:rPr>
                <w:color w:val="000000"/>
                <w:lang w:val="en-US"/>
              </w:rPr>
              <w:t>23.647</w:t>
            </w:r>
          </w:p>
        </w:tc>
        <w:tc>
          <w:tcPr>
            <w:tcW w:w="992" w:type="dxa"/>
            <w:vAlign w:val="bottom"/>
          </w:tcPr>
          <w:p w:rsidR="007725A0" w:rsidRPr="00CC6017" w:rsidRDefault="007725A0" w:rsidP="000E6DB3">
            <w:pPr>
              <w:jc w:val="center"/>
              <w:rPr>
                <w:color w:val="000000"/>
                <w:lang w:val="en-US"/>
              </w:rPr>
            </w:pPr>
            <w:r>
              <w:rPr>
                <w:color w:val="000000"/>
                <w:lang w:val="en-US"/>
              </w:rPr>
              <w:t>24.582</w:t>
            </w:r>
          </w:p>
        </w:tc>
        <w:tc>
          <w:tcPr>
            <w:tcW w:w="992" w:type="dxa"/>
            <w:vAlign w:val="bottom"/>
          </w:tcPr>
          <w:p w:rsidR="007725A0" w:rsidRPr="00CC6017" w:rsidRDefault="007725A0" w:rsidP="000E6DB3">
            <w:pPr>
              <w:jc w:val="center"/>
              <w:rPr>
                <w:color w:val="000000"/>
                <w:lang w:val="en-US"/>
              </w:rPr>
            </w:pPr>
            <w:r>
              <w:rPr>
                <w:color w:val="000000"/>
                <w:lang w:val="en-US"/>
              </w:rPr>
              <w:t>25.571</w:t>
            </w:r>
          </w:p>
        </w:tc>
        <w:tc>
          <w:tcPr>
            <w:tcW w:w="992" w:type="dxa"/>
            <w:vAlign w:val="bottom"/>
          </w:tcPr>
          <w:p w:rsidR="007725A0" w:rsidRPr="00CC6017" w:rsidRDefault="007725A0" w:rsidP="000E6DB3">
            <w:pPr>
              <w:jc w:val="center"/>
              <w:rPr>
                <w:color w:val="000000"/>
                <w:lang w:val="en-US"/>
              </w:rPr>
            </w:pPr>
            <w:r>
              <w:rPr>
                <w:color w:val="000000"/>
                <w:lang w:val="en-US"/>
              </w:rPr>
              <w:t>26.619</w:t>
            </w:r>
          </w:p>
        </w:tc>
        <w:tc>
          <w:tcPr>
            <w:tcW w:w="1134" w:type="dxa"/>
            <w:vAlign w:val="bottom"/>
          </w:tcPr>
          <w:p w:rsidR="007725A0" w:rsidRPr="007725A0" w:rsidRDefault="007725A0" w:rsidP="000E6DB3">
            <w:pPr>
              <w:jc w:val="right"/>
              <w:rPr>
                <w:color w:val="000000"/>
              </w:rPr>
            </w:pPr>
            <w:r w:rsidRPr="007725A0">
              <w:rPr>
                <w:color w:val="000000"/>
              </w:rPr>
              <w:t>24.638</w:t>
            </w:r>
          </w:p>
        </w:tc>
      </w:tr>
      <w:tr w:rsidR="007725A0" w:rsidRPr="003A21AD" w:rsidTr="00A81848">
        <w:tc>
          <w:tcPr>
            <w:tcW w:w="567" w:type="dxa"/>
          </w:tcPr>
          <w:p w:rsidR="007725A0" w:rsidRPr="003A21AD" w:rsidRDefault="007725A0" w:rsidP="000E6DB3">
            <w:pPr>
              <w:autoSpaceDE w:val="0"/>
              <w:autoSpaceDN w:val="0"/>
              <w:adjustRightInd w:val="0"/>
              <w:jc w:val="center"/>
              <w:rPr>
                <w:rFonts w:eastAsiaTheme="minorHAnsi"/>
                <w:bCs/>
              </w:rPr>
            </w:pPr>
            <w:r w:rsidRPr="003A21AD">
              <w:rPr>
                <w:rFonts w:eastAsiaTheme="minorHAnsi"/>
                <w:bCs/>
              </w:rPr>
              <w:t>3</w:t>
            </w:r>
          </w:p>
        </w:tc>
        <w:tc>
          <w:tcPr>
            <w:tcW w:w="1843" w:type="dxa"/>
          </w:tcPr>
          <w:p w:rsidR="007725A0" w:rsidRPr="003A21AD" w:rsidRDefault="007725A0" w:rsidP="000E6DB3">
            <w:pPr>
              <w:autoSpaceDE w:val="0"/>
              <w:autoSpaceDN w:val="0"/>
              <w:adjustRightInd w:val="0"/>
              <w:rPr>
                <w:rFonts w:eastAsiaTheme="minorHAnsi"/>
                <w:bCs/>
              </w:rPr>
            </w:pPr>
            <w:r w:rsidRPr="003A21AD">
              <w:rPr>
                <w:rFonts w:eastAsiaTheme="minorHAnsi"/>
                <w:bCs/>
              </w:rPr>
              <w:t>Jambi</w:t>
            </w:r>
          </w:p>
        </w:tc>
        <w:tc>
          <w:tcPr>
            <w:tcW w:w="992" w:type="dxa"/>
            <w:vAlign w:val="bottom"/>
          </w:tcPr>
          <w:p w:rsidR="007725A0" w:rsidRPr="00CC6017" w:rsidRDefault="007725A0" w:rsidP="000E6DB3">
            <w:pPr>
              <w:jc w:val="center"/>
              <w:rPr>
                <w:color w:val="000000"/>
                <w:lang w:val="en-US"/>
              </w:rPr>
            </w:pPr>
            <w:r>
              <w:rPr>
                <w:color w:val="000000"/>
                <w:lang w:val="en-US"/>
              </w:rPr>
              <w:t>34.012</w:t>
            </w:r>
          </w:p>
        </w:tc>
        <w:tc>
          <w:tcPr>
            <w:tcW w:w="993" w:type="dxa"/>
            <w:vAlign w:val="bottom"/>
          </w:tcPr>
          <w:p w:rsidR="007725A0" w:rsidRPr="00CC6017" w:rsidRDefault="007725A0" w:rsidP="000E6DB3">
            <w:pPr>
              <w:jc w:val="center"/>
              <w:rPr>
                <w:color w:val="000000"/>
                <w:lang w:val="en-US"/>
              </w:rPr>
            </w:pPr>
            <w:r>
              <w:rPr>
                <w:color w:val="000000"/>
                <w:lang w:val="en-US"/>
              </w:rPr>
              <w:t>25.878</w:t>
            </w:r>
          </w:p>
        </w:tc>
        <w:tc>
          <w:tcPr>
            <w:tcW w:w="992" w:type="dxa"/>
            <w:vAlign w:val="bottom"/>
          </w:tcPr>
          <w:p w:rsidR="007725A0" w:rsidRPr="00CC6017" w:rsidRDefault="007725A0" w:rsidP="000E6DB3">
            <w:pPr>
              <w:jc w:val="center"/>
              <w:rPr>
                <w:color w:val="000000"/>
                <w:lang w:val="en-US"/>
              </w:rPr>
            </w:pPr>
            <w:r>
              <w:rPr>
                <w:color w:val="000000"/>
                <w:lang w:val="en-US"/>
              </w:rPr>
              <w:t>36.754</w:t>
            </w:r>
          </w:p>
        </w:tc>
        <w:tc>
          <w:tcPr>
            <w:tcW w:w="992" w:type="dxa"/>
            <w:vAlign w:val="bottom"/>
          </w:tcPr>
          <w:p w:rsidR="007725A0" w:rsidRPr="00CC6017" w:rsidRDefault="007725A0" w:rsidP="000E6DB3">
            <w:pPr>
              <w:jc w:val="center"/>
              <w:rPr>
                <w:color w:val="000000"/>
                <w:lang w:val="en-US"/>
              </w:rPr>
            </w:pPr>
            <w:r>
              <w:rPr>
                <w:color w:val="000000"/>
                <w:lang w:val="en-US"/>
              </w:rPr>
              <w:t>37.729</w:t>
            </w:r>
          </w:p>
        </w:tc>
        <w:tc>
          <w:tcPr>
            <w:tcW w:w="992" w:type="dxa"/>
            <w:vAlign w:val="bottom"/>
          </w:tcPr>
          <w:p w:rsidR="007725A0" w:rsidRPr="00CC6017" w:rsidRDefault="007725A0" w:rsidP="000E6DB3">
            <w:pPr>
              <w:jc w:val="center"/>
              <w:rPr>
                <w:color w:val="000000"/>
                <w:lang w:val="en-US"/>
              </w:rPr>
            </w:pPr>
            <w:r>
              <w:rPr>
                <w:color w:val="000000"/>
                <w:lang w:val="en-US"/>
              </w:rPr>
              <w:t>38.850</w:t>
            </w:r>
          </w:p>
        </w:tc>
        <w:tc>
          <w:tcPr>
            <w:tcW w:w="1134" w:type="dxa"/>
            <w:vAlign w:val="bottom"/>
          </w:tcPr>
          <w:p w:rsidR="007725A0" w:rsidRPr="007725A0" w:rsidRDefault="007725A0" w:rsidP="000E6DB3">
            <w:pPr>
              <w:jc w:val="right"/>
              <w:rPr>
                <w:color w:val="000000"/>
              </w:rPr>
            </w:pPr>
            <w:r w:rsidRPr="007725A0">
              <w:rPr>
                <w:color w:val="000000"/>
              </w:rPr>
              <w:t>34.645</w:t>
            </w:r>
          </w:p>
        </w:tc>
      </w:tr>
      <w:tr w:rsidR="007725A0" w:rsidRPr="003A21AD" w:rsidTr="00A81848">
        <w:tc>
          <w:tcPr>
            <w:tcW w:w="567" w:type="dxa"/>
          </w:tcPr>
          <w:p w:rsidR="007725A0" w:rsidRPr="003A21AD" w:rsidRDefault="007725A0" w:rsidP="000E6DB3">
            <w:pPr>
              <w:autoSpaceDE w:val="0"/>
              <w:autoSpaceDN w:val="0"/>
              <w:adjustRightInd w:val="0"/>
              <w:jc w:val="center"/>
              <w:rPr>
                <w:rFonts w:eastAsiaTheme="minorHAnsi"/>
                <w:bCs/>
              </w:rPr>
            </w:pPr>
            <w:r w:rsidRPr="003A21AD">
              <w:rPr>
                <w:rFonts w:eastAsiaTheme="minorHAnsi"/>
                <w:bCs/>
              </w:rPr>
              <w:t>4</w:t>
            </w:r>
          </w:p>
        </w:tc>
        <w:tc>
          <w:tcPr>
            <w:tcW w:w="1843" w:type="dxa"/>
          </w:tcPr>
          <w:p w:rsidR="007725A0" w:rsidRPr="003A21AD" w:rsidRDefault="007725A0" w:rsidP="000E6DB3">
            <w:pPr>
              <w:autoSpaceDE w:val="0"/>
              <w:autoSpaceDN w:val="0"/>
              <w:adjustRightInd w:val="0"/>
              <w:rPr>
                <w:rFonts w:eastAsiaTheme="minorHAnsi"/>
                <w:bCs/>
              </w:rPr>
            </w:pPr>
            <w:r w:rsidRPr="003A21AD">
              <w:rPr>
                <w:rFonts w:eastAsiaTheme="minorHAnsi"/>
                <w:bCs/>
              </w:rPr>
              <w:t>Sumatera Selatan</w:t>
            </w:r>
          </w:p>
        </w:tc>
        <w:tc>
          <w:tcPr>
            <w:tcW w:w="992" w:type="dxa"/>
            <w:vAlign w:val="bottom"/>
          </w:tcPr>
          <w:p w:rsidR="007725A0" w:rsidRPr="00CC6017" w:rsidRDefault="007725A0" w:rsidP="000E6DB3">
            <w:pPr>
              <w:jc w:val="center"/>
              <w:rPr>
                <w:color w:val="000000"/>
                <w:lang w:val="en-US"/>
              </w:rPr>
            </w:pPr>
            <w:r>
              <w:rPr>
                <w:color w:val="000000"/>
                <w:lang w:val="en-US"/>
              </w:rPr>
              <w:t>29.657</w:t>
            </w:r>
          </w:p>
        </w:tc>
        <w:tc>
          <w:tcPr>
            <w:tcW w:w="993" w:type="dxa"/>
            <w:vAlign w:val="bottom"/>
          </w:tcPr>
          <w:p w:rsidR="007725A0" w:rsidRPr="00CC6017" w:rsidRDefault="007725A0" w:rsidP="000E6DB3">
            <w:pPr>
              <w:jc w:val="center"/>
              <w:rPr>
                <w:color w:val="000000"/>
                <w:lang w:val="en-US"/>
              </w:rPr>
            </w:pPr>
            <w:r>
              <w:rPr>
                <w:color w:val="000000"/>
                <w:lang w:val="en-US"/>
              </w:rPr>
              <w:t>30.636</w:t>
            </w:r>
          </w:p>
        </w:tc>
        <w:tc>
          <w:tcPr>
            <w:tcW w:w="992" w:type="dxa"/>
            <w:vAlign w:val="bottom"/>
          </w:tcPr>
          <w:p w:rsidR="007725A0" w:rsidRPr="00CC6017" w:rsidRDefault="007725A0" w:rsidP="000E6DB3">
            <w:pPr>
              <w:jc w:val="center"/>
              <w:rPr>
                <w:color w:val="000000"/>
                <w:lang w:val="en-US"/>
              </w:rPr>
            </w:pPr>
            <w:r>
              <w:rPr>
                <w:color w:val="000000"/>
                <w:lang w:val="en-US"/>
              </w:rPr>
              <w:t>31.549</w:t>
            </w:r>
          </w:p>
        </w:tc>
        <w:tc>
          <w:tcPr>
            <w:tcW w:w="992" w:type="dxa"/>
            <w:vAlign w:val="bottom"/>
          </w:tcPr>
          <w:p w:rsidR="007725A0" w:rsidRPr="00CC6017" w:rsidRDefault="007725A0" w:rsidP="000E6DB3">
            <w:pPr>
              <w:jc w:val="center"/>
              <w:rPr>
                <w:color w:val="000000"/>
                <w:lang w:val="en-US"/>
              </w:rPr>
            </w:pPr>
            <w:r>
              <w:rPr>
                <w:color w:val="000000"/>
                <w:lang w:val="en-US"/>
              </w:rPr>
              <w:t>32.699</w:t>
            </w:r>
          </w:p>
        </w:tc>
        <w:tc>
          <w:tcPr>
            <w:tcW w:w="992" w:type="dxa"/>
            <w:vAlign w:val="bottom"/>
          </w:tcPr>
          <w:p w:rsidR="007725A0" w:rsidRPr="00CC6017" w:rsidRDefault="007725A0" w:rsidP="000E6DB3">
            <w:pPr>
              <w:jc w:val="center"/>
              <w:rPr>
                <w:color w:val="000000"/>
                <w:lang w:val="en-US"/>
              </w:rPr>
            </w:pPr>
            <w:r>
              <w:rPr>
                <w:color w:val="000000"/>
                <w:lang w:val="en-US"/>
              </w:rPr>
              <w:t>34.056</w:t>
            </w:r>
          </w:p>
        </w:tc>
        <w:tc>
          <w:tcPr>
            <w:tcW w:w="1134" w:type="dxa"/>
            <w:vAlign w:val="bottom"/>
          </w:tcPr>
          <w:p w:rsidR="007725A0" w:rsidRPr="007725A0" w:rsidRDefault="007725A0" w:rsidP="000E6DB3">
            <w:pPr>
              <w:jc w:val="right"/>
              <w:rPr>
                <w:color w:val="000000"/>
              </w:rPr>
            </w:pPr>
            <w:r w:rsidRPr="007725A0">
              <w:rPr>
                <w:color w:val="000000"/>
              </w:rPr>
              <w:t>31.719</w:t>
            </w:r>
          </w:p>
        </w:tc>
      </w:tr>
      <w:tr w:rsidR="007725A0" w:rsidRPr="003A21AD" w:rsidTr="00A81848">
        <w:tc>
          <w:tcPr>
            <w:tcW w:w="567" w:type="dxa"/>
          </w:tcPr>
          <w:p w:rsidR="007725A0" w:rsidRPr="003A21AD" w:rsidRDefault="007725A0" w:rsidP="000E6DB3">
            <w:pPr>
              <w:autoSpaceDE w:val="0"/>
              <w:autoSpaceDN w:val="0"/>
              <w:adjustRightInd w:val="0"/>
              <w:jc w:val="center"/>
              <w:rPr>
                <w:rFonts w:eastAsiaTheme="minorHAnsi"/>
                <w:bCs/>
              </w:rPr>
            </w:pPr>
            <w:r w:rsidRPr="003A21AD">
              <w:rPr>
                <w:rFonts w:eastAsiaTheme="minorHAnsi"/>
                <w:bCs/>
              </w:rPr>
              <w:t>5</w:t>
            </w:r>
          </w:p>
        </w:tc>
        <w:tc>
          <w:tcPr>
            <w:tcW w:w="1843" w:type="dxa"/>
          </w:tcPr>
          <w:p w:rsidR="007725A0" w:rsidRPr="003A21AD" w:rsidRDefault="007725A0" w:rsidP="000E6DB3">
            <w:pPr>
              <w:autoSpaceDE w:val="0"/>
              <w:autoSpaceDN w:val="0"/>
              <w:adjustRightInd w:val="0"/>
              <w:rPr>
                <w:rFonts w:eastAsiaTheme="minorHAnsi"/>
                <w:bCs/>
              </w:rPr>
            </w:pPr>
            <w:r w:rsidRPr="003A21AD">
              <w:rPr>
                <w:rFonts w:eastAsiaTheme="minorHAnsi"/>
                <w:bCs/>
              </w:rPr>
              <w:t>Bangka Belitung</w:t>
            </w:r>
          </w:p>
        </w:tc>
        <w:tc>
          <w:tcPr>
            <w:tcW w:w="992" w:type="dxa"/>
            <w:vAlign w:val="bottom"/>
          </w:tcPr>
          <w:p w:rsidR="007725A0" w:rsidRPr="00CC6017" w:rsidRDefault="007725A0" w:rsidP="000E6DB3">
            <w:pPr>
              <w:jc w:val="center"/>
              <w:rPr>
                <w:color w:val="000000"/>
                <w:lang w:val="en-US"/>
              </w:rPr>
            </w:pPr>
            <w:r>
              <w:rPr>
                <w:color w:val="000000"/>
                <w:lang w:val="en-US"/>
              </w:rPr>
              <w:t>32.081</w:t>
            </w:r>
          </w:p>
        </w:tc>
        <w:tc>
          <w:tcPr>
            <w:tcW w:w="993" w:type="dxa"/>
            <w:vAlign w:val="bottom"/>
          </w:tcPr>
          <w:p w:rsidR="007725A0" w:rsidRPr="00CC6017" w:rsidRDefault="007725A0" w:rsidP="000E6DB3">
            <w:pPr>
              <w:jc w:val="center"/>
              <w:rPr>
                <w:color w:val="000000"/>
                <w:lang w:val="en-US"/>
              </w:rPr>
            </w:pPr>
            <w:r>
              <w:rPr>
                <w:color w:val="000000"/>
                <w:lang w:val="en-US"/>
              </w:rPr>
              <w:t>32.860</w:t>
            </w:r>
          </w:p>
        </w:tc>
        <w:tc>
          <w:tcPr>
            <w:tcW w:w="992" w:type="dxa"/>
            <w:vAlign w:val="bottom"/>
          </w:tcPr>
          <w:p w:rsidR="007725A0" w:rsidRPr="00CC6017" w:rsidRDefault="007725A0" w:rsidP="000E6DB3">
            <w:pPr>
              <w:jc w:val="center"/>
              <w:rPr>
                <w:color w:val="000000"/>
                <w:lang w:val="en-US"/>
              </w:rPr>
            </w:pPr>
            <w:r>
              <w:rPr>
                <w:color w:val="000000"/>
                <w:lang w:val="en-US"/>
              </w:rPr>
              <w:t>33.480</w:t>
            </w:r>
          </w:p>
        </w:tc>
        <w:tc>
          <w:tcPr>
            <w:tcW w:w="992" w:type="dxa"/>
            <w:vAlign w:val="bottom"/>
          </w:tcPr>
          <w:p w:rsidR="007725A0" w:rsidRPr="00CC6017" w:rsidRDefault="007725A0" w:rsidP="000E6DB3">
            <w:pPr>
              <w:jc w:val="center"/>
              <w:rPr>
                <w:color w:val="000000"/>
                <w:lang w:val="en-US"/>
              </w:rPr>
            </w:pPr>
            <w:r>
              <w:rPr>
                <w:color w:val="000000"/>
                <w:lang w:val="en-US"/>
              </w:rPr>
              <w:t>34.135</w:t>
            </w:r>
          </w:p>
        </w:tc>
        <w:tc>
          <w:tcPr>
            <w:tcW w:w="992" w:type="dxa"/>
            <w:vAlign w:val="bottom"/>
          </w:tcPr>
          <w:p w:rsidR="007725A0" w:rsidRPr="00CC6017" w:rsidRDefault="007725A0" w:rsidP="000E6DB3">
            <w:pPr>
              <w:jc w:val="center"/>
              <w:rPr>
                <w:color w:val="000000"/>
                <w:lang w:val="en-US"/>
              </w:rPr>
            </w:pPr>
            <w:r>
              <w:rPr>
                <w:color w:val="000000"/>
                <w:lang w:val="en-US"/>
              </w:rPr>
              <w:t>34.949</w:t>
            </w:r>
          </w:p>
        </w:tc>
        <w:tc>
          <w:tcPr>
            <w:tcW w:w="1134" w:type="dxa"/>
            <w:vAlign w:val="bottom"/>
          </w:tcPr>
          <w:p w:rsidR="007725A0" w:rsidRPr="007725A0" w:rsidRDefault="007725A0" w:rsidP="000E6DB3">
            <w:pPr>
              <w:jc w:val="right"/>
              <w:rPr>
                <w:color w:val="000000"/>
              </w:rPr>
            </w:pPr>
            <w:r w:rsidRPr="007725A0">
              <w:rPr>
                <w:color w:val="000000"/>
              </w:rPr>
              <w:t>33.501</w:t>
            </w:r>
          </w:p>
        </w:tc>
      </w:tr>
      <w:tr w:rsidR="0086682E" w:rsidRPr="003A21AD" w:rsidTr="00A81848">
        <w:tc>
          <w:tcPr>
            <w:tcW w:w="567" w:type="dxa"/>
          </w:tcPr>
          <w:p w:rsidR="0086682E" w:rsidRPr="003A21AD" w:rsidRDefault="0086682E" w:rsidP="000E6DB3">
            <w:pPr>
              <w:autoSpaceDE w:val="0"/>
              <w:autoSpaceDN w:val="0"/>
              <w:adjustRightInd w:val="0"/>
              <w:jc w:val="center"/>
              <w:rPr>
                <w:rFonts w:eastAsiaTheme="minorHAnsi"/>
                <w:bCs/>
              </w:rPr>
            </w:pPr>
          </w:p>
        </w:tc>
        <w:tc>
          <w:tcPr>
            <w:tcW w:w="1843" w:type="dxa"/>
          </w:tcPr>
          <w:p w:rsidR="0086682E" w:rsidRPr="0086682E" w:rsidRDefault="0086682E" w:rsidP="000E6DB3">
            <w:pPr>
              <w:autoSpaceDE w:val="0"/>
              <w:autoSpaceDN w:val="0"/>
              <w:adjustRightInd w:val="0"/>
              <w:jc w:val="center"/>
              <w:rPr>
                <w:rFonts w:eastAsiaTheme="minorHAnsi"/>
                <w:b/>
                <w:bCs/>
                <w:lang w:val="en-US"/>
              </w:rPr>
            </w:pPr>
            <w:r w:rsidRPr="0086682E">
              <w:rPr>
                <w:rFonts w:eastAsiaTheme="minorHAnsi"/>
                <w:b/>
                <w:bCs/>
                <w:lang w:val="en-US"/>
              </w:rPr>
              <w:t>Total</w:t>
            </w:r>
          </w:p>
        </w:tc>
        <w:tc>
          <w:tcPr>
            <w:tcW w:w="992" w:type="dxa"/>
            <w:vAlign w:val="bottom"/>
          </w:tcPr>
          <w:p w:rsidR="0086682E" w:rsidRPr="0086682E" w:rsidRDefault="0086682E" w:rsidP="000E6DB3">
            <w:pPr>
              <w:rPr>
                <w:color w:val="000000"/>
                <w:lang w:val="en-US"/>
              </w:rPr>
            </w:pPr>
            <w:r>
              <w:rPr>
                <w:color w:val="000000"/>
                <w:lang w:val="en-US"/>
              </w:rPr>
              <w:t>137.440</w:t>
            </w:r>
          </w:p>
        </w:tc>
        <w:tc>
          <w:tcPr>
            <w:tcW w:w="993" w:type="dxa"/>
            <w:vAlign w:val="bottom"/>
          </w:tcPr>
          <w:p w:rsidR="0086682E" w:rsidRPr="0086682E" w:rsidRDefault="0086682E" w:rsidP="000E6DB3">
            <w:pPr>
              <w:rPr>
                <w:color w:val="000000"/>
                <w:lang w:val="en-US"/>
              </w:rPr>
            </w:pPr>
            <w:r>
              <w:rPr>
                <w:color w:val="000000"/>
                <w:lang w:val="en-US"/>
              </w:rPr>
              <w:t>132.648</w:t>
            </w:r>
          </w:p>
        </w:tc>
        <w:tc>
          <w:tcPr>
            <w:tcW w:w="992" w:type="dxa"/>
            <w:vAlign w:val="bottom"/>
          </w:tcPr>
          <w:p w:rsidR="0086682E" w:rsidRPr="0086682E" w:rsidRDefault="0086682E" w:rsidP="000E6DB3">
            <w:pPr>
              <w:rPr>
                <w:color w:val="000000"/>
                <w:lang w:val="en-US"/>
              </w:rPr>
            </w:pPr>
            <w:r>
              <w:rPr>
                <w:color w:val="000000"/>
                <w:lang w:val="en-US"/>
              </w:rPr>
              <w:t>146.667</w:t>
            </w:r>
          </w:p>
        </w:tc>
        <w:tc>
          <w:tcPr>
            <w:tcW w:w="992" w:type="dxa"/>
            <w:vAlign w:val="bottom"/>
          </w:tcPr>
          <w:p w:rsidR="0086682E" w:rsidRPr="0086682E" w:rsidRDefault="0086682E" w:rsidP="000E6DB3">
            <w:pPr>
              <w:rPr>
                <w:color w:val="000000"/>
                <w:lang w:val="en-US"/>
              </w:rPr>
            </w:pPr>
            <w:r>
              <w:rPr>
                <w:color w:val="000000"/>
                <w:lang w:val="en-US"/>
              </w:rPr>
              <w:t>151.176</w:t>
            </w:r>
          </w:p>
        </w:tc>
        <w:tc>
          <w:tcPr>
            <w:tcW w:w="992" w:type="dxa"/>
            <w:vAlign w:val="bottom"/>
          </w:tcPr>
          <w:p w:rsidR="0086682E" w:rsidRPr="0086682E" w:rsidRDefault="0086682E" w:rsidP="000E6DB3">
            <w:pPr>
              <w:rPr>
                <w:color w:val="000000"/>
                <w:lang w:val="en-US"/>
              </w:rPr>
            </w:pPr>
            <w:r>
              <w:rPr>
                <w:color w:val="000000"/>
                <w:lang w:val="en-US"/>
              </w:rPr>
              <w:t>156.229</w:t>
            </w:r>
          </w:p>
        </w:tc>
        <w:tc>
          <w:tcPr>
            <w:tcW w:w="1134" w:type="dxa"/>
            <w:vAlign w:val="bottom"/>
          </w:tcPr>
          <w:p w:rsidR="0086682E" w:rsidRPr="0086682E" w:rsidRDefault="0086682E" w:rsidP="000E6DB3">
            <w:pPr>
              <w:jc w:val="right"/>
              <w:rPr>
                <w:color w:val="000000"/>
                <w:lang w:val="en-US"/>
              </w:rPr>
            </w:pPr>
            <w:r>
              <w:rPr>
                <w:color w:val="000000"/>
                <w:lang w:val="en-US"/>
              </w:rPr>
              <w:t>144.832</w:t>
            </w:r>
          </w:p>
        </w:tc>
      </w:tr>
    </w:tbl>
    <w:p w:rsidR="00BF2E31" w:rsidRDefault="00BF2E31" w:rsidP="000E6DB3">
      <w:pPr>
        <w:autoSpaceDE w:val="0"/>
        <w:autoSpaceDN w:val="0"/>
        <w:adjustRightInd w:val="0"/>
        <w:ind w:left="720" w:hanging="720"/>
        <w:rPr>
          <w:rFonts w:eastAsiaTheme="minorHAnsi"/>
        </w:rPr>
      </w:pPr>
      <w:r w:rsidRPr="003A21AD">
        <w:rPr>
          <w:rFonts w:eastAsiaTheme="minorHAnsi"/>
          <w:bCs/>
        </w:rPr>
        <w:t xml:space="preserve">Sumber: </w:t>
      </w:r>
      <w:r>
        <w:rPr>
          <w:rFonts w:eastAsiaTheme="minorHAnsi"/>
        </w:rPr>
        <w:t>Badan Pusat Stati</w:t>
      </w:r>
      <w:r w:rsidR="0086682E">
        <w:rPr>
          <w:rFonts w:eastAsiaTheme="minorHAnsi"/>
        </w:rPr>
        <w:t xml:space="preserve">stik: </w:t>
      </w:r>
      <w:r w:rsidR="007725A0">
        <w:rPr>
          <w:rFonts w:eastAsiaTheme="minorHAnsi"/>
        </w:rPr>
        <w:t>PDRB Propinsi-Propinsi di Indoensia</w:t>
      </w:r>
      <w:r w:rsidR="00045531">
        <w:rPr>
          <w:rFonts w:eastAsiaTheme="minorHAnsi"/>
        </w:rPr>
        <w:t xml:space="preserve"> Menurut      Lapangan Usaha 2013-2017 (diolah)</w:t>
      </w:r>
    </w:p>
    <w:p w:rsidR="00045531" w:rsidRPr="00C67869" w:rsidRDefault="00045531" w:rsidP="000E6DB3">
      <w:pPr>
        <w:autoSpaceDE w:val="0"/>
        <w:autoSpaceDN w:val="0"/>
        <w:adjustRightInd w:val="0"/>
        <w:rPr>
          <w:rFonts w:eastAsiaTheme="minorHAnsi"/>
          <w:bCs/>
        </w:rPr>
      </w:pPr>
    </w:p>
    <w:p w:rsidR="00F17B09" w:rsidRPr="009F6FF8" w:rsidRDefault="00BF2E31" w:rsidP="000E6DB3">
      <w:pPr>
        <w:autoSpaceDE w:val="0"/>
        <w:autoSpaceDN w:val="0"/>
        <w:adjustRightInd w:val="0"/>
        <w:ind w:firstLine="720"/>
        <w:jc w:val="both"/>
        <w:rPr>
          <w:rFonts w:eastAsiaTheme="minorHAnsi"/>
          <w:bCs/>
        </w:rPr>
      </w:pPr>
      <w:r w:rsidRPr="003A21AD">
        <w:rPr>
          <w:rFonts w:eastAsiaTheme="minorHAnsi"/>
        </w:rPr>
        <w:t>Tabel 1</w:t>
      </w:r>
      <w:r w:rsidR="00045531">
        <w:rPr>
          <w:rFonts w:eastAsiaTheme="minorHAnsi"/>
        </w:rPr>
        <w:t xml:space="preserve"> di atas.</w:t>
      </w:r>
      <w:r w:rsidRPr="003A21AD">
        <w:rPr>
          <w:rFonts w:eastAsiaTheme="minorHAnsi"/>
        </w:rPr>
        <w:t xml:space="preserve">memperlihatkan PDRB perkapita di </w:t>
      </w:r>
      <w:r>
        <w:rPr>
          <w:rFonts w:eastAsiaTheme="minorHAnsi"/>
        </w:rPr>
        <w:t xml:space="preserve">wilayah Belajasumba </w:t>
      </w:r>
      <w:r w:rsidR="00CC6017">
        <w:rPr>
          <w:rFonts w:eastAsiaTheme="minorHAnsi"/>
        </w:rPr>
        <w:t xml:space="preserve">  pada tahun 2013-2017</w:t>
      </w:r>
      <w:r w:rsidRPr="003A21AD">
        <w:rPr>
          <w:rFonts w:eastAsiaTheme="minorHAnsi"/>
        </w:rPr>
        <w:t xml:space="preserve">.Secara total PDRB perkapita di </w:t>
      </w:r>
      <w:r>
        <w:rPr>
          <w:rFonts w:eastAsiaTheme="minorHAnsi"/>
        </w:rPr>
        <w:t xml:space="preserve">Wilayah ini </w:t>
      </w:r>
      <w:r w:rsidRPr="003A21AD">
        <w:rPr>
          <w:rFonts w:eastAsiaTheme="minorHAnsi"/>
        </w:rPr>
        <w:t>mengalami peningkatan dari tahun ke</w:t>
      </w:r>
      <w:r w:rsidR="0086682E">
        <w:rPr>
          <w:rFonts w:eastAsiaTheme="minorHAnsi"/>
        </w:rPr>
        <w:t xml:space="preserve"> tahun, hanya pada tahun 2014 mengalami penurunan dari tahun 2013 yaitu turun dari Rp. 137.440.000.000 menjadi Rp. 132.648.000.000</w:t>
      </w:r>
      <w:r w:rsidR="00C97DEE">
        <w:rPr>
          <w:rFonts w:eastAsiaTheme="minorHAnsi"/>
        </w:rPr>
        <w:t>.</w:t>
      </w:r>
      <w:r>
        <w:rPr>
          <w:rFonts w:eastAsiaTheme="minorHAnsi"/>
        </w:rPr>
        <w:t xml:space="preserve">Namun </w:t>
      </w:r>
      <w:r w:rsidRPr="003A21AD">
        <w:rPr>
          <w:rFonts w:eastAsiaTheme="minorHAnsi"/>
        </w:rPr>
        <w:t xml:space="preserve">apabila dilihat per propinsinya hanya ada dua propinsi dari </w:t>
      </w:r>
      <w:r>
        <w:rPr>
          <w:rFonts w:eastAsiaTheme="minorHAnsi"/>
        </w:rPr>
        <w:t xml:space="preserve">lima </w:t>
      </w:r>
      <w:r w:rsidRPr="003A21AD">
        <w:rPr>
          <w:rFonts w:eastAsiaTheme="minorHAnsi"/>
        </w:rPr>
        <w:t xml:space="preserve">propinsi yang ada di </w:t>
      </w:r>
      <w:r>
        <w:rPr>
          <w:rFonts w:eastAsiaTheme="minorHAnsi"/>
        </w:rPr>
        <w:t xml:space="preserve">wilayah Belajasumba </w:t>
      </w:r>
      <w:r w:rsidRPr="003A21AD">
        <w:rPr>
          <w:rFonts w:eastAsiaTheme="minorHAnsi"/>
        </w:rPr>
        <w:t xml:space="preserve">yang rata-rata PDRB perkapitanya </w:t>
      </w:r>
      <w:r w:rsidR="00C423B5">
        <w:rPr>
          <w:rFonts w:eastAsiaTheme="minorHAnsi"/>
        </w:rPr>
        <w:t>lebi</w:t>
      </w:r>
      <w:r>
        <w:rPr>
          <w:rFonts w:eastAsiaTheme="minorHAnsi"/>
        </w:rPr>
        <w:t xml:space="preserve">h tinggi di atas </w:t>
      </w:r>
      <w:r w:rsidRPr="003A21AD">
        <w:rPr>
          <w:rFonts w:eastAsiaTheme="minorHAnsi"/>
        </w:rPr>
        <w:t xml:space="preserve">propinsi lainnya yaitu propinsi </w:t>
      </w:r>
      <w:r w:rsidR="00C97DEE">
        <w:rPr>
          <w:rFonts w:eastAsiaTheme="minorHAnsi"/>
        </w:rPr>
        <w:t>Jambi</w:t>
      </w:r>
      <w:r w:rsidRPr="003A21AD">
        <w:rPr>
          <w:rFonts w:eastAsiaTheme="minorHAnsi"/>
        </w:rPr>
        <w:t xml:space="preserve"> (Rp. </w:t>
      </w:r>
      <w:r w:rsidR="00C97DEE">
        <w:rPr>
          <w:rFonts w:eastAsiaTheme="minorHAnsi"/>
          <w:bCs/>
          <w:color w:val="000000"/>
        </w:rPr>
        <w:t>34.645.000.000</w:t>
      </w:r>
      <w:r w:rsidRPr="003A21AD">
        <w:rPr>
          <w:rFonts w:eastAsiaTheme="minorHAnsi"/>
        </w:rPr>
        <w:t xml:space="preserve">) danPropinsi </w:t>
      </w:r>
      <w:r>
        <w:rPr>
          <w:rFonts w:eastAsiaTheme="minorHAnsi"/>
        </w:rPr>
        <w:t>Bangka Belitung</w:t>
      </w:r>
      <w:r w:rsidRPr="003A21AD">
        <w:rPr>
          <w:rFonts w:eastAsiaTheme="minorHAnsi"/>
        </w:rPr>
        <w:t xml:space="preserve"> (Rp. </w:t>
      </w:r>
      <w:r w:rsidR="00C97DEE">
        <w:rPr>
          <w:rFonts w:eastAsiaTheme="minorHAnsi"/>
        </w:rPr>
        <w:t>33.501.000.000)</w:t>
      </w:r>
      <w:r w:rsidRPr="003A21AD">
        <w:rPr>
          <w:rFonts w:eastAsiaTheme="minorHAnsi"/>
        </w:rPr>
        <w:t>.</w:t>
      </w:r>
      <w:r w:rsidR="00F17B09">
        <w:rPr>
          <w:rFonts w:eastAsiaTheme="minorHAnsi"/>
        </w:rPr>
        <w:t>.</w:t>
      </w:r>
    </w:p>
    <w:p w:rsidR="00BF2E31" w:rsidRDefault="00BF2E31" w:rsidP="000E6DB3">
      <w:pPr>
        <w:ind w:firstLine="720"/>
        <w:jc w:val="both"/>
      </w:pPr>
      <w:r w:rsidRPr="00712AF7">
        <w:t>Berdasarkan latar belakang ya</w:t>
      </w:r>
      <w:r>
        <w:t xml:space="preserve">ng telah diuraikan sebelumnya, </w:t>
      </w:r>
      <w:r w:rsidR="00C423B5">
        <w:t>maka</w:t>
      </w:r>
      <w:r w:rsidRPr="00712AF7">
        <w:t xml:space="preserve"> permasalahan yang akan dibahas dalam </w:t>
      </w:r>
      <w:r w:rsidR="00C423B5">
        <w:t xml:space="preserve">penelitian ini adalah </w:t>
      </w:r>
      <w:r w:rsidR="0015063C">
        <w:t xml:space="preserve"> (1</w:t>
      </w:r>
      <w:r w:rsidR="00C423B5">
        <w:t>) B</w:t>
      </w:r>
      <w:r>
        <w:t xml:space="preserve">erapa besar </w:t>
      </w:r>
      <w:r w:rsidR="00C423B5">
        <w:t xml:space="preserve">ketimpangan pendapatandi wilayah Belajasumba? </w:t>
      </w:r>
      <w:r w:rsidR="0015063C">
        <w:t>(2) Bagaimana pola pertumbuhan ekonomi di wilayah Belajasumba</w:t>
      </w:r>
      <w:proofErr w:type="gramStart"/>
      <w:r w:rsidR="0015063C">
        <w:t>?;</w:t>
      </w:r>
      <w:proofErr w:type="gramEnd"/>
      <w:r w:rsidR="009A6C13">
        <w:rPr>
          <w:lang w:val="id-ID"/>
        </w:rPr>
        <w:t xml:space="preserve"> </w:t>
      </w:r>
      <w:r w:rsidR="00C423B5">
        <w:t>(3) A</w:t>
      </w:r>
      <w:r>
        <w:t xml:space="preserve">pakah hipotesis Kuznets tentang U terbalik berlaku di wilayah Belajasumba?. </w:t>
      </w:r>
      <w:r w:rsidRPr="00712AF7">
        <w:t>Penelitian yang dilakukan ini bertujuan untuk mengetahui</w:t>
      </w:r>
      <w:r>
        <w:t xml:space="preserve">: </w:t>
      </w:r>
      <w:r w:rsidR="0015063C">
        <w:t>1</w:t>
      </w:r>
      <w:r>
        <w:t xml:space="preserve">) </w:t>
      </w:r>
      <w:r w:rsidRPr="00712AF7">
        <w:t xml:space="preserve">tingkat ketimpangan </w:t>
      </w:r>
      <w:r w:rsidR="0015063C">
        <w:t>pendap</w:t>
      </w:r>
      <w:r w:rsidR="00045531">
        <w:t>a</w:t>
      </w:r>
      <w:r w:rsidR="0015063C">
        <w:t xml:space="preserve">tan </w:t>
      </w:r>
      <w:r>
        <w:t xml:space="preserve">di wilayah Belajasumba; </w:t>
      </w:r>
      <w:r w:rsidR="0015063C">
        <w:t xml:space="preserve">2)pola pertumbuhan ekonomi di wilayah Belajasumba; </w:t>
      </w:r>
      <w:r>
        <w:t xml:space="preserve">3) hipotesis Kuznets tentang U terbalik </w:t>
      </w:r>
      <w:r>
        <w:lastRenderedPageBreak/>
        <w:t>berlaku atau tidak di Wilayah Belajasumba.</w:t>
      </w:r>
      <w:r w:rsidRPr="00712AF7">
        <w:t xml:space="preserve">Penelitian diharapkan dapat memberikan masukan bagi </w:t>
      </w:r>
      <w:r>
        <w:t xml:space="preserve">pemerintah daerah di wilayah Belajasumba dan </w:t>
      </w:r>
      <w:r w:rsidRPr="00712AF7">
        <w:t xml:space="preserve">pihak yang berkepentingan </w:t>
      </w:r>
      <w:r w:rsidR="009A6C13">
        <w:t xml:space="preserve">dalam memecahkan masalah </w:t>
      </w:r>
      <w:r w:rsidRPr="00712AF7">
        <w:t xml:space="preserve">mengenai </w:t>
      </w:r>
      <w:r>
        <w:t xml:space="preserve">ketimpangan </w:t>
      </w:r>
      <w:r w:rsidR="00045531">
        <w:t>pendapatan dan pola pertumbuhan ekonomi.</w:t>
      </w:r>
    </w:p>
    <w:p w:rsidR="006E09A7" w:rsidRDefault="006E09A7" w:rsidP="000E6DB3">
      <w:pPr>
        <w:ind w:firstLine="720"/>
        <w:jc w:val="both"/>
      </w:pPr>
    </w:p>
    <w:p w:rsidR="00BF2E31" w:rsidRPr="000F0891" w:rsidRDefault="000F0891" w:rsidP="000F0891">
      <w:pPr>
        <w:autoSpaceDE w:val="0"/>
        <w:autoSpaceDN w:val="0"/>
        <w:adjustRightInd w:val="0"/>
        <w:rPr>
          <w:rFonts w:ascii="TimesNewRoman,Bold" w:eastAsiaTheme="minorHAnsi" w:hAnsi="TimesNewRoman,Bold" w:cs="TimesNewRoman,Bold"/>
          <w:b/>
          <w:bCs/>
          <w:sz w:val="28"/>
          <w:szCs w:val="28"/>
        </w:rPr>
      </w:pPr>
      <w:r w:rsidRPr="000F0891">
        <w:rPr>
          <w:rFonts w:ascii="TimesNewRoman,Bold" w:eastAsiaTheme="minorHAnsi" w:hAnsi="TimesNewRoman,Bold" w:cs="TimesNewRoman,Bold"/>
          <w:b/>
          <w:bCs/>
          <w:sz w:val="28"/>
          <w:szCs w:val="28"/>
        </w:rPr>
        <w:t>KAJIAN PUSTAKA</w:t>
      </w:r>
    </w:p>
    <w:p w:rsidR="00BF2E31" w:rsidRPr="000F0891" w:rsidRDefault="00BF2E31" w:rsidP="000F0891">
      <w:pPr>
        <w:pStyle w:val="ListParagraph"/>
        <w:numPr>
          <w:ilvl w:val="0"/>
          <w:numId w:val="6"/>
        </w:numPr>
        <w:autoSpaceDE w:val="0"/>
        <w:autoSpaceDN w:val="0"/>
        <w:adjustRightInd w:val="0"/>
        <w:ind w:left="426" w:hanging="426"/>
        <w:jc w:val="both"/>
        <w:rPr>
          <w:rFonts w:eastAsiaTheme="minorHAnsi"/>
          <w:b/>
          <w:bCs/>
        </w:rPr>
      </w:pPr>
      <w:r w:rsidRPr="000F0891">
        <w:rPr>
          <w:rFonts w:eastAsiaTheme="minorHAnsi"/>
          <w:b/>
          <w:bCs/>
        </w:rPr>
        <w:t>Teori Pertumbuhan Ekonomi Wilayah</w:t>
      </w:r>
    </w:p>
    <w:p w:rsidR="00BF2E31" w:rsidRDefault="00BF2E31" w:rsidP="000F0891">
      <w:pPr>
        <w:autoSpaceDE w:val="0"/>
        <w:autoSpaceDN w:val="0"/>
        <w:adjustRightInd w:val="0"/>
        <w:ind w:firstLine="426"/>
        <w:jc w:val="both"/>
        <w:rPr>
          <w:rFonts w:eastAsiaTheme="minorHAnsi"/>
          <w:bCs/>
        </w:rPr>
      </w:pPr>
      <w:r>
        <w:rPr>
          <w:rFonts w:eastAsiaTheme="minorHAnsi"/>
          <w:bCs/>
        </w:rPr>
        <w:t>Pertumbuhan ekonomi wilayah adalah pertambahan pendapatan masyarakat secara keseluruhan yang terjadi di wilayah tersebut, yaitu kenaikan seluruh nilai tambah (added value) yang terjadi. Menurut Budiono (1985:1) pertumbuhan ekonomi adalah proses kenaikan output per kapita dalam jangka panjang. Jadi, persentase pertambahan output itu haruslah lebih tinggi dari persentase pertambahan jumlah penduduk dan ada kecenderungan dalam jangka panjang bahwa pertumbuhan itu akan berlanjut (Tarigan, 2005:46).</w:t>
      </w:r>
    </w:p>
    <w:p w:rsidR="006E09A7" w:rsidRDefault="006E09A7" w:rsidP="000E6DB3">
      <w:pPr>
        <w:autoSpaceDE w:val="0"/>
        <w:autoSpaceDN w:val="0"/>
        <w:adjustRightInd w:val="0"/>
        <w:jc w:val="both"/>
        <w:rPr>
          <w:rFonts w:eastAsiaTheme="minorHAnsi"/>
          <w:bCs/>
        </w:rPr>
      </w:pPr>
    </w:p>
    <w:p w:rsidR="00BF2E31" w:rsidRPr="000F0891" w:rsidRDefault="00BF2E31" w:rsidP="000F0891">
      <w:pPr>
        <w:pStyle w:val="ListParagraph"/>
        <w:numPr>
          <w:ilvl w:val="0"/>
          <w:numId w:val="6"/>
        </w:numPr>
        <w:autoSpaceDE w:val="0"/>
        <w:autoSpaceDN w:val="0"/>
        <w:adjustRightInd w:val="0"/>
        <w:ind w:left="426" w:hanging="426"/>
        <w:jc w:val="both"/>
        <w:rPr>
          <w:rFonts w:eastAsiaTheme="minorHAnsi"/>
          <w:b/>
          <w:bCs/>
        </w:rPr>
      </w:pPr>
      <w:r w:rsidRPr="000F0891">
        <w:rPr>
          <w:rFonts w:eastAsiaTheme="minorHAnsi"/>
          <w:b/>
          <w:bCs/>
        </w:rPr>
        <w:t xml:space="preserve">Teori Pertumbuhan Jalur Cepat </w:t>
      </w:r>
      <w:r w:rsidR="00B7338F" w:rsidRPr="000F0891">
        <w:rPr>
          <w:rFonts w:eastAsiaTheme="minorHAnsi"/>
          <w:b/>
          <w:bCs/>
        </w:rPr>
        <w:t xml:space="preserve">yang </w:t>
      </w:r>
      <w:r w:rsidRPr="000F0891">
        <w:rPr>
          <w:rFonts w:eastAsiaTheme="minorHAnsi"/>
          <w:b/>
          <w:bCs/>
        </w:rPr>
        <w:t>Disinergikan</w:t>
      </w:r>
    </w:p>
    <w:p w:rsidR="00BF2E31" w:rsidRDefault="00BF2E31" w:rsidP="000F0891">
      <w:pPr>
        <w:autoSpaceDE w:val="0"/>
        <w:autoSpaceDN w:val="0"/>
        <w:adjustRightInd w:val="0"/>
        <w:ind w:firstLine="426"/>
        <w:jc w:val="both"/>
        <w:rPr>
          <w:rFonts w:eastAsiaTheme="minorHAnsi"/>
          <w:bCs/>
        </w:rPr>
      </w:pPr>
      <w:r>
        <w:rPr>
          <w:rFonts w:eastAsiaTheme="minorHAnsi"/>
          <w:bCs/>
        </w:rPr>
        <w:t>Teori pertumbuhan ini diperkenalkan oleh Samuelson (1955). Setiap negara atau wilayah perlu melihat sektor/komoditi apa yang memiliki potensi besar dan dapat dikembangkan dengan cepat, baik karena potensi alam maupun karena sektor itu memiliki competitive advantage untuk dikembangkan. Artinya, dengan kebutuhan modal yang sama sektor tersebut dapat memberikan nilai tambah yang lebih besar, dapat berproduksi dalam waktu yang relatif singkat dan volume sumbangan untuk perekonomian juga cukup besar. Agar pasarnya terjamin, produk tersebut harus dapat menembus dan mampu bersaing pada pasar luar negeri. Perkembangan sektor tersebut akan mendorong sektor lain turut berkembang sehingga perekonomian secara keseluruhan akan tumbuh (Tarigan, 2005:54-55)</w:t>
      </w:r>
    </w:p>
    <w:p w:rsidR="006E09A7" w:rsidRPr="00FB3952" w:rsidRDefault="006E09A7" w:rsidP="000E6DB3">
      <w:pPr>
        <w:autoSpaceDE w:val="0"/>
        <w:autoSpaceDN w:val="0"/>
        <w:adjustRightInd w:val="0"/>
        <w:jc w:val="both"/>
        <w:rPr>
          <w:rFonts w:eastAsiaTheme="minorHAnsi"/>
          <w:bCs/>
        </w:rPr>
      </w:pPr>
    </w:p>
    <w:p w:rsidR="00BF2E31" w:rsidRPr="000F0891" w:rsidRDefault="00BF2E31" w:rsidP="000F0891">
      <w:pPr>
        <w:pStyle w:val="ListParagraph"/>
        <w:numPr>
          <w:ilvl w:val="0"/>
          <w:numId w:val="6"/>
        </w:numPr>
        <w:autoSpaceDE w:val="0"/>
        <w:autoSpaceDN w:val="0"/>
        <w:adjustRightInd w:val="0"/>
        <w:ind w:left="426" w:hanging="426"/>
        <w:jc w:val="both"/>
        <w:rPr>
          <w:rFonts w:eastAsiaTheme="minorHAnsi"/>
          <w:b/>
          <w:bCs/>
        </w:rPr>
      </w:pPr>
      <w:r w:rsidRPr="000F0891">
        <w:rPr>
          <w:rFonts w:eastAsiaTheme="minorHAnsi"/>
          <w:b/>
          <w:bCs/>
        </w:rPr>
        <w:t>Teori Pusat Pertumbuhan</w:t>
      </w:r>
    </w:p>
    <w:p w:rsidR="00BF2E31" w:rsidRDefault="00BF2E31" w:rsidP="000F0891">
      <w:pPr>
        <w:autoSpaceDE w:val="0"/>
        <w:autoSpaceDN w:val="0"/>
        <w:adjustRightInd w:val="0"/>
        <w:ind w:firstLine="426"/>
        <w:jc w:val="both"/>
        <w:rPr>
          <w:rFonts w:eastAsiaTheme="minorHAnsi"/>
          <w:bCs/>
        </w:rPr>
      </w:pPr>
      <w:r>
        <w:rPr>
          <w:rFonts w:eastAsiaTheme="minorHAnsi"/>
          <w:bCs/>
        </w:rPr>
        <w:t>Teori ini dipelopori olah Perroux (1970) yang dikenal dengan istilah “pusat pertumbuhan (</w:t>
      </w:r>
      <w:r w:rsidRPr="0098331D">
        <w:rPr>
          <w:rFonts w:eastAsiaTheme="minorHAnsi"/>
          <w:bCs/>
          <w:i/>
        </w:rPr>
        <w:t>pole of growth</w:t>
      </w:r>
      <w:r>
        <w:rPr>
          <w:rFonts w:eastAsiaTheme="minorHAnsi"/>
          <w:bCs/>
        </w:rPr>
        <w:t>)”. Perroux mengatakan bahwa pertumbuhan tidak muncul di berbagai daerah pada waktu yang sama. Pertumbuhan hanya terjadi di beberapa tempat yang disebut pusat pertumbuhan dengan intensitas yang berbeda (Arsyad, 1999: 147)</w:t>
      </w:r>
    </w:p>
    <w:p w:rsidR="006E09A7" w:rsidRPr="00885451" w:rsidRDefault="006E09A7" w:rsidP="001A01F6">
      <w:pPr>
        <w:autoSpaceDE w:val="0"/>
        <w:autoSpaceDN w:val="0"/>
        <w:adjustRightInd w:val="0"/>
        <w:jc w:val="both"/>
        <w:rPr>
          <w:rFonts w:eastAsiaTheme="minorHAnsi"/>
        </w:rPr>
      </w:pPr>
    </w:p>
    <w:p w:rsidR="00BF2E31" w:rsidRPr="000F0891" w:rsidRDefault="00BF2E31" w:rsidP="000F0891">
      <w:pPr>
        <w:pStyle w:val="ListParagraph"/>
        <w:numPr>
          <w:ilvl w:val="0"/>
          <w:numId w:val="6"/>
        </w:numPr>
        <w:autoSpaceDE w:val="0"/>
        <w:autoSpaceDN w:val="0"/>
        <w:adjustRightInd w:val="0"/>
        <w:ind w:left="426" w:hanging="426"/>
        <w:jc w:val="both"/>
        <w:rPr>
          <w:rFonts w:eastAsiaTheme="minorHAnsi"/>
          <w:b/>
          <w:bCs/>
        </w:rPr>
      </w:pPr>
      <w:r w:rsidRPr="000F0891">
        <w:rPr>
          <w:rFonts w:eastAsiaTheme="minorHAnsi"/>
          <w:b/>
          <w:bCs/>
        </w:rPr>
        <w:t>Ketimpangan Ekonomi Antar Wilayah</w:t>
      </w:r>
    </w:p>
    <w:p w:rsidR="00BF2E31" w:rsidRDefault="00BF2E31" w:rsidP="000F0891">
      <w:pPr>
        <w:autoSpaceDE w:val="0"/>
        <w:autoSpaceDN w:val="0"/>
        <w:adjustRightInd w:val="0"/>
        <w:ind w:firstLine="426"/>
        <w:jc w:val="both"/>
        <w:rPr>
          <w:rFonts w:eastAsiaTheme="minorHAnsi"/>
          <w:lang w:val="id-ID"/>
        </w:rPr>
      </w:pPr>
      <w:r w:rsidRPr="001730D3">
        <w:rPr>
          <w:rFonts w:eastAsiaTheme="minorHAnsi"/>
        </w:rPr>
        <w:t>Menurut Sjafrizal (2008</w:t>
      </w:r>
      <w:r>
        <w:rPr>
          <w:rFonts w:eastAsiaTheme="minorHAnsi"/>
        </w:rPr>
        <w:t xml:space="preserve">:104) </w:t>
      </w:r>
      <w:r w:rsidRPr="001730D3">
        <w:rPr>
          <w:rFonts w:eastAsiaTheme="minorHAnsi"/>
        </w:rPr>
        <w:t>ketimpangan ekonomi antar wilayah merupakan aspekyang umum terjadi dalam kegiatan ekonomi suatu daerah.Ketimpangan ini padadasarnya disebabkan oleh adanya perbedaan kandungan sumber daya alam dan perbedaankondisi demografi yang terdapat pada masing-masing wilayah. Akibat dari perbedaan ini,kemampuan suatu daerah dalam mendorong proses pembangunan juga menjadi berbeda.Karena itu, tidaklah mengherankan bilamana pada setiap daerah biasanya terdapatwilayah maju dan wilayah terbelakang.Terjadinya ketimpangan ini membawa implikasiterhadap tingkat kesejahteraan masyarakat antar wilayah.Karena itu, aspek ketimpanganpembagunan antar wilayah ini juga mempunyai implikasi pula terhadap formulasikebijakan pembangunan wilayah yang dilakukan oleh pemerintah daerah</w:t>
      </w:r>
      <w:r>
        <w:rPr>
          <w:rFonts w:eastAsiaTheme="minorHAnsi"/>
        </w:rPr>
        <w:t>.</w:t>
      </w:r>
    </w:p>
    <w:p w:rsidR="00AD62B4" w:rsidRPr="00AD62B4" w:rsidRDefault="00AD62B4" w:rsidP="000E6DB3">
      <w:pPr>
        <w:autoSpaceDE w:val="0"/>
        <w:autoSpaceDN w:val="0"/>
        <w:adjustRightInd w:val="0"/>
        <w:ind w:firstLine="720"/>
        <w:jc w:val="both"/>
        <w:rPr>
          <w:rFonts w:eastAsiaTheme="minorHAnsi"/>
          <w:lang w:val="id-ID"/>
        </w:rPr>
      </w:pPr>
    </w:p>
    <w:p w:rsidR="000F0891" w:rsidRDefault="000F0891" w:rsidP="000E6DB3">
      <w:pPr>
        <w:autoSpaceDE w:val="0"/>
        <w:autoSpaceDN w:val="0"/>
        <w:adjustRightInd w:val="0"/>
        <w:jc w:val="both"/>
        <w:rPr>
          <w:rFonts w:eastAsiaTheme="minorHAnsi"/>
          <w:b/>
          <w:bCs/>
          <w:lang w:val="id-ID"/>
        </w:rPr>
      </w:pPr>
    </w:p>
    <w:p w:rsidR="00BF2E31" w:rsidRPr="000F0891" w:rsidRDefault="00BF2E31" w:rsidP="000F0891">
      <w:pPr>
        <w:pStyle w:val="ListParagraph"/>
        <w:numPr>
          <w:ilvl w:val="0"/>
          <w:numId w:val="6"/>
        </w:numPr>
        <w:autoSpaceDE w:val="0"/>
        <w:autoSpaceDN w:val="0"/>
        <w:adjustRightInd w:val="0"/>
        <w:ind w:left="426" w:hanging="426"/>
        <w:jc w:val="both"/>
        <w:rPr>
          <w:rFonts w:eastAsiaTheme="minorHAnsi"/>
          <w:b/>
          <w:bCs/>
        </w:rPr>
      </w:pPr>
      <w:r w:rsidRPr="000F0891">
        <w:rPr>
          <w:rFonts w:eastAsiaTheme="minorHAnsi"/>
          <w:b/>
          <w:bCs/>
        </w:rPr>
        <w:lastRenderedPageBreak/>
        <w:t xml:space="preserve">Hubungan </w:t>
      </w:r>
      <w:r w:rsidR="009A6C13" w:rsidRPr="000F0891">
        <w:rPr>
          <w:rFonts w:eastAsiaTheme="minorHAnsi"/>
          <w:b/>
          <w:bCs/>
        </w:rPr>
        <w:t xml:space="preserve">Antara </w:t>
      </w:r>
      <w:r w:rsidRPr="000F0891">
        <w:rPr>
          <w:rFonts w:eastAsiaTheme="minorHAnsi"/>
          <w:b/>
          <w:bCs/>
        </w:rPr>
        <w:t>Pertumbuhan dan Ketimpangan</w:t>
      </w:r>
    </w:p>
    <w:p w:rsidR="006E09A7" w:rsidRDefault="00BF2E31" w:rsidP="000F0891">
      <w:pPr>
        <w:ind w:firstLine="426"/>
        <w:jc w:val="both"/>
        <w:rPr>
          <w:rFonts w:eastAsiaTheme="minorHAnsi"/>
          <w:bCs/>
        </w:rPr>
      </w:pPr>
      <w:r>
        <w:rPr>
          <w:rFonts w:eastAsiaTheme="minorHAnsi"/>
          <w:bCs/>
        </w:rPr>
        <w:t>Simon Kuznets (1955) membuat hipotesis adanya kurva U terbalik bahwa mula-mula ketika pembangunan dimulai, distribusi pendapatan akan makin tidak merata, namun setelah mencapai suatu tingkat pembangunan tertentu, distribusi pendapatan makin merata. Bentuk kurva U terbalik tersebut dapat dilihat dalam gambar di bawah ini (Kuncoro,2003:126).</w:t>
      </w:r>
    </w:p>
    <w:p w:rsidR="00BF2E31" w:rsidRDefault="00BF2E31" w:rsidP="000E6DB3">
      <w:pPr>
        <w:autoSpaceDE w:val="0"/>
        <w:autoSpaceDN w:val="0"/>
        <w:adjustRightInd w:val="0"/>
        <w:jc w:val="both"/>
        <w:rPr>
          <w:rFonts w:eastAsiaTheme="minorHAnsi"/>
          <w:bCs/>
        </w:rPr>
      </w:pPr>
    </w:p>
    <w:p w:rsidR="00BF2E31" w:rsidRDefault="007D431C" w:rsidP="000E6DB3">
      <w:pPr>
        <w:autoSpaceDE w:val="0"/>
        <w:autoSpaceDN w:val="0"/>
        <w:adjustRightInd w:val="0"/>
        <w:jc w:val="both"/>
        <w:rPr>
          <w:rFonts w:eastAsiaTheme="minorHAnsi"/>
          <w:bCs/>
        </w:rPr>
      </w:pPr>
      <w:r w:rsidRPr="007D431C">
        <w:rPr>
          <w:rFonts w:eastAsiaTheme="minorHAnsi"/>
          <w:b/>
          <w:bCs/>
          <w:noProof/>
          <w:lang w:val="id-ID" w:eastAsia="id-ID"/>
        </w:rPr>
        <w:pict>
          <v:shape id=" 6" o:spid="_x0000_s1030" type="#_x0000_t32" style="position:absolute;left:0;text-align:left;margin-left:111.2pt;margin-top:-1.35pt;width:.05pt;height:160.3pt;flip:y;z-index:2516643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">
            <v:stroke endarrow="block"/>
            <o:lock v:ext="edit" shapetype="f"/>
          </v:shape>
        </w:pict>
      </w:r>
      <w:r w:rsidR="00BF2E31">
        <w:rPr>
          <w:rFonts w:eastAsiaTheme="minorHAnsi"/>
          <w:bCs/>
        </w:rPr>
        <w:t xml:space="preserve">          Tingkat</w:t>
      </w:r>
    </w:p>
    <w:p w:rsidR="00BF2E31" w:rsidRPr="002F604D" w:rsidRDefault="009A6C13" w:rsidP="000E6DB3">
      <w:pPr>
        <w:autoSpaceDE w:val="0"/>
        <w:autoSpaceDN w:val="0"/>
        <w:adjustRightInd w:val="0"/>
        <w:jc w:val="both"/>
        <w:rPr>
          <w:rFonts w:eastAsiaTheme="minorHAnsi"/>
          <w:bCs/>
        </w:rPr>
      </w:pPr>
      <w:r>
        <w:rPr>
          <w:rFonts w:eastAsiaTheme="minorHAnsi"/>
          <w:bCs/>
        </w:rPr>
        <w:t>Ketimpangan</w:t>
      </w:r>
    </w:p>
    <w:p w:rsidR="00BF2E31" w:rsidRPr="00DE2E2A" w:rsidRDefault="007D431C" w:rsidP="000E6DB3">
      <w:pPr>
        <w:pStyle w:val="ListParagraph"/>
        <w:autoSpaceDE w:val="0"/>
        <w:autoSpaceDN w:val="0"/>
        <w:adjustRightInd w:val="0"/>
        <w:ind w:left="284"/>
        <w:jc w:val="both"/>
        <w:rPr>
          <w:rFonts w:eastAsiaTheme="minorHAnsi"/>
          <w:b/>
          <w:bCs/>
        </w:rPr>
      </w:pPr>
      <w:r>
        <w:rPr>
          <w:rFonts w:eastAsiaTheme="minorHAnsi"/>
          <w:b/>
          <w:bCs/>
          <w:noProof/>
          <w:lang w:val="id-ID" w:eastAsia="id-ID"/>
        </w:rPr>
        <w:pict>
          <v:shape id=" 5" o:spid="_x0000_s1029" style="position:absolute;left:0;text-align:left;margin-left:111.35pt;margin-top:11.05pt;width:233.9pt;height:1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78,240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" path="m,1754c337,877,675,,1455,109v780,109,2686,1914,3223,2297e" filled="f">
            <v:path arrowok="t" o:connecttype="custom" o:connectlocs="0,1113790;923925,69215;2970530,1527810" o:connectangles="0,0,0"/>
          </v:shape>
        </w:pict>
      </w:r>
    </w:p>
    <w:p w:rsidR="00BF2E31" w:rsidRDefault="00BF2E31" w:rsidP="000E6DB3">
      <w:pPr>
        <w:autoSpaceDE w:val="0"/>
        <w:autoSpaceDN w:val="0"/>
        <w:adjustRightInd w:val="0"/>
        <w:jc w:val="both"/>
        <w:rPr>
          <w:rFonts w:eastAsiaTheme="minorHAnsi"/>
          <w:b/>
          <w:bCs/>
        </w:rPr>
      </w:pPr>
    </w:p>
    <w:p w:rsidR="00BF2E31" w:rsidRDefault="00BF2E31" w:rsidP="000E6DB3">
      <w:pPr>
        <w:autoSpaceDE w:val="0"/>
        <w:autoSpaceDN w:val="0"/>
        <w:adjustRightInd w:val="0"/>
        <w:jc w:val="both"/>
        <w:rPr>
          <w:rFonts w:eastAsiaTheme="minorHAnsi"/>
          <w:b/>
          <w:bCs/>
        </w:rPr>
      </w:pPr>
    </w:p>
    <w:p w:rsidR="00BF2E31" w:rsidRDefault="00BF2E31" w:rsidP="000E6DB3">
      <w:pPr>
        <w:autoSpaceDE w:val="0"/>
        <w:autoSpaceDN w:val="0"/>
        <w:adjustRightInd w:val="0"/>
        <w:jc w:val="both"/>
        <w:rPr>
          <w:rFonts w:eastAsiaTheme="minorHAnsi"/>
          <w:b/>
          <w:bCs/>
        </w:rPr>
      </w:pPr>
    </w:p>
    <w:p w:rsidR="0016620F" w:rsidRDefault="0016620F" w:rsidP="000E6DB3">
      <w:pPr>
        <w:autoSpaceDE w:val="0"/>
        <w:autoSpaceDN w:val="0"/>
        <w:adjustRightInd w:val="0"/>
        <w:jc w:val="both"/>
        <w:rPr>
          <w:rFonts w:eastAsiaTheme="minorHAnsi"/>
          <w:b/>
          <w:bCs/>
        </w:rPr>
      </w:pPr>
    </w:p>
    <w:p w:rsidR="0016620F" w:rsidRDefault="0016620F" w:rsidP="000E6DB3">
      <w:pPr>
        <w:autoSpaceDE w:val="0"/>
        <w:autoSpaceDN w:val="0"/>
        <w:adjustRightInd w:val="0"/>
        <w:jc w:val="both"/>
        <w:rPr>
          <w:rFonts w:eastAsiaTheme="minorHAnsi"/>
          <w:b/>
          <w:bCs/>
        </w:rPr>
      </w:pPr>
    </w:p>
    <w:p w:rsidR="0016620F" w:rsidRDefault="0016620F" w:rsidP="000E6DB3">
      <w:pPr>
        <w:autoSpaceDE w:val="0"/>
        <w:autoSpaceDN w:val="0"/>
        <w:adjustRightInd w:val="0"/>
        <w:jc w:val="both"/>
        <w:rPr>
          <w:rFonts w:eastAsiaTheme="minorHAnsi"/>
          <w:b/>
          <w:bCs/>
        </w:rPr>
      </w:pPr>
    </w:p>
    <w:p w:rsidR="0016620F" w:rsidRDefault="0016620F" w:rsidP="000E6DB3">
      <w:pPr>
        <w:autoSpaceDE w:val="0"/>
        <w:autoSpaceDN w:val="0"/>
        <w:adjustRightInd w:val="0"/>
        <w:jc w:val="both"/>
        <w:rPr>
          <w:rFonts w:eastAsiaTheme="minorHAnsi"/>
          <w:b/>
          <w:bCs/>
        </w:rPr>
      </w:pPr>
    </w:p>
    <w:p w:rsidR="0016620F" w:rsidRDefault="0016620F" w:rsidP="000E6DB3">
      <w:pPr>
        <w:autoSpaceDE w:val="0"/>
        <w:autoSpaceDN w:val="0"/>
        <w:adjustRightInd w:val="0"/>
        <w:jc w:val="both"/>
        <w:rPr>
          <w:rFonts w:eastAsiaTheme="minorHAnsi"/>
          <w:b/>
          <w:bCs/>
        </w:rPr>
      </w:pPr>
    </w:p>
    <w:p w:rsidR="00BF2E31" w:rsidRDefault="007D431C" w:rsidP="000E6DB3">
      <w:pPr>
        <w:autoSpaceDE w:val="0"/>
        <w:autoSpaceDN w:val="0"/>
        <w:adjustRightInd w:val="0"/>
        <w:jc w:val="both"/>
        <w:rPr>
          <w:rFonts w:eastAsiaTheme="minorHAnsi"/>
          <w:b/>
          <w:bCs/>
        </w:rPr>
      </w:pPr>
      <w:r>
        <w:rPr>
          <w:rFonts w:eastAsiaTheme="minorHAnsi"/>
          <w:b/>
          <w:bCs/>
          <w:noProof/>
          <w:lang w:val="id-ID" w:eastAsia="id-ID"/>
        </w:rPr>
        <w:pict>
          <v:shape id=" 4" o:spid="_x0000_s1028" type="#_x0000_t32" style="position:absolute;left:0;text-align:left;margin-left:111.2pt;margin-top:7.15pt;width:257.15pt;height:0;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">
            <v:stroke endarrow="block"/>
            <o:lock v:ext="edit" shapetype="f"/>
          </v:shape>
        </w:pict>
      </w:r>
    </w:p>
    <w:p w:rsidR="00BF2E31" w:rsidRDefault="0016620F" w:rsidP="000E6DB3">
      <w:pPr>
        <w:autoSpaceDE w:val="0"/>
        <w:autoSpaceDN w:val="0"/>
        <w:adjustRightInd w:val="0"/>
        <w:jc w:val="both"/>
        <w:rPr>
          <w:rFonts w:eastAsiaTheme="minorHAnsi"/>
          <w:bCs/>
        </w:rPr>
      </w:pPr>
      <w:r>
        <w:rPr>
          <w:rFonts w:eastAsiaTheme="minorHAnsi"/>
          <w:b/>
          <w:bCs/>
        </w:rPr>
        <w:t xml:space="preserve">                                     0                 </w:t>
      </w:r>
      <w:r w:rsidR="00BF2E31">
        <w:rPr>
          <w:rFonts w:eastAsiaTheme="minorHAnsi"/>
          <w:bCs/>
        </w:rPr>
        <w:t>Tingkat Pertumbuhan Ekonomi</w:t>
      </w:r>
    </w:p>
    <w:p w:rsidR="0016620F" w:rsidRPr="008938E6" w:rsidRDefault="0016620F" w:rsidP="000E6DB3">
      <w:pPr>
        <w:autoSpaceDE w:val="0"/>
        <w:autoSpaceDN w:val="0"/>
        <w:adjustRightInd w:val="0"/>
        <w:jc w:val="both"/>
        <w:rPr>
          <w:rFonts w:eastAsiaTheme="minorHAnsi"/>
          <w:b/>
          <w:bCs/>
        </w:rPr>
      </w:pPr>
    </w:p>
    <w:p w:rsidR="00BF2E31" w:rsidRDefault="00F577DB" w:rsidP="000E6DB3">
      <w:pPr>
        <w:autoSpaceDE w:val="0"/>
        <w:autoSpaceDN w:val="0"/>
        <w:adjustRightInd w:val="0"/>
        <w:jc w:val="center"/>
        <w:rPr>
          <w:rFonts w:eastAsiaTheme="minorHAnsi"/>
          <w:b/>
          <w:bCs/>
        </w:rPr>
      </w:pPr>
      <w:proofErr w:type="gramStart"/>
      <w:r>
        <w:rPr>
          <w:rFonts w:eastAsiaTheme="minorHAnsi"/>
          <w:b/>
          <w:bCs/>
        </w:rPr>
        <w:t>Gambar</w:t>
      </w:r>
      <w:r>
        <w:rPr>
          <w:rFonts w:eastAsiaTheme="minorHAnsi"/>
          <w:b/>
          <w:bCs/>
          <w:lang w:val="id-ID"/>
        </w:rPr>
        <w:t xml:space="preserve"> </w:t>
      </w:r>
      <w:r w:rsidR="00BF2E31">
        <w:rPr>
          <w:rFonts w:eastAsiaTheme="minorHAnsi"/>
          <w:b/>
          <w:bCs/>
        </w:rPr>
        <w:t>1.</w:t>
      </w:r>
      <w:proofErr w:type="gramEnd"/>
      <w:r w:rsidR="00BF2E31">
        <w:rPr>
          <w:rFonts w:eastAsiaTheme="minorHAnsi"/>
          <w:b/>
          <w:bCs/>
        </w:rPr>
        <w:t xml:space="preserve"> Kurva U Terbalik (Hipotesis Kuznets)</w:t>
      </w:r>
    </w:p>
    <w:p w:rsidR="00BF2E31" w:rsidRDefault="00BF2E31" w:rsidP="000E6DB3">
      <w:pPr>
        <w:autoSpaceDE w:val="0"/>
        <w:autoSpaceDN w:val="0"/>
        <w:adjustRightInd w:val="0"/>
        <w:jc w:val="both"/>
        <w:rPr>
          <w:rFonts w:eastAsiaTheme="minorHAnsi"/>
          <w:b/>
          <w:bCs/>
        </w:rPr>
      </w:pPr>
    </w:p>
    <w:p w:rsidR="0016620F" w:rsidRDefault="0016620F" w:rsidP="000E6DB3">
      <w:pPr>
        <w:autoSpaceDE w:val="0"/>
        <w:autoSpaceDN w:val="0"/>
        <w:adjustRightInd w:val="0"/>
        <w:jc w:val="both"/>
        <w:rPr>
          <w:rFonts w:eastAsiaTheme="minorHAnsi"/>
          <w:b/>
          <w:bCs/>
        </w:rPr>
      </w:pPr>
    </w:p>
    <w:p w:rsidR="0016620F" w:rsidRPr="000F0891" w:rsidRDefault="000F0891" w:rsidP="000F0891">
      <w:pPr>
        <w:autoSpaceDE w:val="0"/>
        <w:autoSpaceDN w:val="0"/>
        <w:adjustRightInd w:val="0"/>
        <w:jc w:val="both"/>
        <w:rPr>
          <w:rFonts w:eastAsiaTheme="minorHAnsi"/>
          <w:b/>
          <w:bCs/>
          <w:sz w:val="28"/>
          <w:lang w:val="id-ID"/>
        </w:rPr>
      </w:pPr>
      <w:r w:rsidRPr="000F0891">
        <w:rPr>
          <w:rFonts w:eastAsiaTheme="minorHAnsi"/>
          <w:b/>
          <w:bCs/>
          <w:sz w:val="28"/>
        </w:rPr>
        <w:t>METODE PENELITIAN</w:t>
      </w:r>
    </w:p>
    <w:p w:rsidR="00BF2E31" w:rsidRPr="000F0891" w:rsidRDefault="00BF2E31" w:rsidP="000F0891">
      <w:pPr>
        <w:pStyle w:val="ListParagraph"/>
        <w:numPr>
          <w:ilvl w:val="0"/>
          <w:numId w:val="7"/>
        </w:numPr>
        <w:ind w:left="426" w:hanging="426"/>
        <w:jc w:val="both"/>
        <w:rPr>
          <w:b/>
          <w:lang w:val="sv-SE"/>
        </w:rPr>
      </w:pPr>
      <w:r w:rsidRPr="000F0891">
        <w:rPr>
          <w:b/>
          <w:lang w:val="sv-SE"/>
        </w:rPr>
        <w:t>Ruang Lingkup Penelitian</w:t>
      </w:r>
    </w:p>
    <w:p w:rsidR="00BF2E31" w:rsidRDefault="00BF2E31" w:rsidP="000F0891">
      <w:pPr>
        <w:ind w:firstLine="426"/>
        <w:jc w:val="both"/>
        <w:rPr>
          <w:lang w:val="sv-SE"/>
        </w:rPr>
      </w:pPr>
      <w:r w:rsidRPr="003D796F">
        <w:rPr>
          <w:lang w:val="sv-SE"/>
        </w:rPr>
        <w:t>Penelitian ini terbatas pada ruang lingkup Propinsi-</w:t>
      </w:r>
      <w:r w:rsidR="00196E1C">
        <w:rPr>
          <w:lang w:val="sv-SE"/>
        </w:rPr>
        <w:t xml:space="preserve">propinsi di wilayah </w:t>
      </w:r>
      <w:r w:rsidR="009A6C13">
        <w:rPr>
          <w:lang w:val="sv-SE"/>
        </w:rPr>
        <w:t>Belajasumb</w:t>
      </w:r>
      <w:r w:rsidR="009A6C13">
        <w:rPr>
          <w:lang w:val="id-ID"/>
        </w:rPr>
        <w:t xml:space="preserve">a </w:t>
      </w:r>
      <w:r w:rsidR="009A5B17">
        <w:rPr>
          <w:lang w:val="sv-SE"/>
        </w:rPr>
        <w:t>dengan kurun waktu 5 tahun (2013-2017</w:t>
      </w:r>
      <w:r w:rsidRPr="003D796F">
        <w:rPr>
          <w:lang w:val="sv-SE"/>
        </w:rPr>
        <w:t xml:space="preserve">) dan menitikberatkan pembahasan pada aspek ketimpangan </w:t>
      </w:r>
      <w:r w:rsidR="009A5B17">
        <w:rPr>
          <w:lang w:val="sv-SE"/>
        </w:rPr>
        <w:t xml:space="preserve">pendapatan </w:t>
      </w:r>
      <w:r w:rsidR="00196E1C">
        <w:rPr>
          <w:lang w:val="sv-SE"/>
        </w:rPr>
        <w:t>dan</w:t>
      </w:r>
      <w:r w:rsidR="00196E1C" w:rsidRPr="003D796F">
        <w:rPr>
          <w:lang w:val="sv-SE"/>
        </w:rPr>
        <w:t xml:space="preserve">pertumbuhan ekonomi </w:t>
      </w:r>
      <w:r w:rsidR="00196E1C">
        <w:rPr>
          <w:lang w:val="sv-SE"/>
        </w:rPr>
        <w:t>pada l</w:t>
      </w:r>
      <w:r w:rsidRPr="003D796F">
        <w:rPr>
          <w:lang w:val="sv-SE"/>
        </w:rPr>
        <w:t xml:space="preserve">ima Propinsi. </w:t>
      </w:r>
    </w:p>
    <w:p w:rsidR="0016620F" w:rsidRPr="003D796F" w:rsidRDefault="0016620F" w:rsidP="000E6DB3">
      <w:pPr>
        <w:ind w:firstLine="720"/>
        <w:jc w:val="both"/>
        <w:rPr>
          <w:lang w:val="sv-SE"/>
        </w:rPr>
      </w:pPr>
    </w:p>
    <w:p w:rsidR="00BF2E31" w:rsidRPr="000F0891" w:rsidRDefault="00BF2E31" w:rsidP="000F0891">
      <w:pPr>
        <w:pStyle w:val="ListParagraph"/>
        <w:numPr>
          <w:ilvl w:val="0"/>
          <w:numId w:val="7"/>
        </w:numPr>
        <w:ind w:left="426" w:hanging="426"/>
        <w:jc w:val="both"/>
        <w:rPr>
          <w:b/>
          <w:lang w:val="sv-SE"/>
        </w:rPr>
      </w:pPr>
      <w:r w:rsidRPr="000F0891">
        <w:rPr>
          <w:b/>
          <w:lang w:val="sv-SE"/>
        </w:rPr>
        <w:t>Jenis dan Sumber Data</w:t>
      </w:r>
    </w:p>
    <w:p w:rsidR="00BF2E31" w:rsidRPr="003D796F" w:rsidRDefault="00BF2E31" w:rsidP="000F0891">
      <w:pPr>
        <w:ind w:firstLine="426"/>
        <w:jc w:val="both"/>
        <w:rPr>
          <w:lang w:val="sv-SE"/>
        </w:rPr>
      </w:pPr>
      <w:r w:rsidRPr="003D796F">
        <w:rPr>
          <w:lang w:val="sv-SE"/>
        </w:rPr>
        <w:t xml:space="preserve">Dalam penelitian ini digunakan data sekunder yang terkait dengan masalah </w:t>
      </w:r>
      <w:r w:rsidR="003845B2">
        <w:rPr>
          <w:lang w:val="sv-SE"/>
        </w:rPr>
        <w:t xml:space="preserve">ketimpangan pendapatan dan </w:t>
      </w:r>
      <w:r w:rsidRPr="003D796F">
        <w:rPr>
          <w:lang w:val="sv-SE"/>
        </w:rPr>
        <w:t>pertumbuhan ekonomi yang berupa publikasi resmi dari berb</w:t>
      </w:r>
      <w:r w:rsidR="003845B2">
        <w:rPr>
          <w:lang w:val="sv-SE"/>
        </w:rPr>
        <w:t xml:space="preserve">agai instansi yang dianggap sebagai </w:t>
      </w:r>
      <w:r w:rsidRPr="003D796F">
        <w:rPr>
          <w:lang w:val="sv-SE"/>
        </w:rPr>
        <w:t xml:space="preserve">sumber penyaji data yang valid untuk data yang dimaksud, seperti Badan Pusat Statistik: </w:t>
      </w:r>
      <w:r w:rsidR="009A5B17">
        <w:rPr>
          <w:lang w:val="sv-SE"/>
        </w:rPr>
        <w:t>PDRB Propinsi-propinsi di Indonesia Menurut Lapangan Usaha2013-2017</w:t>
      </w:r>
      <w:r w:rsidRPr="003D796F">
        <w:rPr>
          <w:lang w:val="sv-SE"/>
        </w:rPr>
        <w:t>dan  sumber-sumber lain yang berhubungan dengan penelitian ini.</w:t>
      </w:r>
    </w:p>
    <w:p w:rsidR="00BF2E31" w:rsidRPr="003D796F" w:rsidRDefault="00BF2E31" w:rsidP="000E6DB3">
      <w:pPr>
        <w:ind w:firstLine="720"/>
        <w:jc w:val="both"/>
        <w:rPr>
          <w:lang w:val="sv-SE"/>
        </w:rPr>
      </w:pPr>
    </w:p>
    <w:p w:rsidR="00BF2E31" w:rsidRPr="000F0891" w:rsidRDefault="00BF2E31" w:rsidP="000F0891">
      <w:pPr>
        <w:pStyle w:val="ListParagraph"/>
        <w:numPr>
          <w:ilvl w:val="0"/>
          <w:numId w:val="7"/>
        </w:numPr>
        <w:autoSpaceDE w:val="0"/>
        <w:autoSpaceDN w:val="0"/>
        <w:adjustRightInd w:val="0"/>
        <w:ind w:left="426" w:hanging="426"/>
        <w:jc w:val="both"/>
        <w:rPr>
          <w:rFonts w:eastAsiaTheme="minorHAnsi"/>
          <w:b/>
          <w:bCs/>
        </w:rPr>
      </w:pPr>
      <w:r w:rsidRPr="000F0891">
        <w:rPr>
          <w:rFonts w:eastAsiaTheme="minorHAnsi"/>
          <w:b/>
          <w:bCs/>
        </w:rPr>
        <w:t>Alat Analisis</w:t>
      </w:r>
    </w:p>
    <w:p w:rsidR="00BF2E31" w:rsidRPr="000F0891" w:rsidRDefault="00BF2E31" w:rsidP="000F0891">
      <w:pPr>
        <w:pStyle w:val="ListParagraph"/>
        <w:numPr>
          <w:ilvl w:val="0"/>
          <w:numId w:val="8"/>
        </w:numPr>
        <w:autoSpaceDE w:val="0"/>
        <w:autoSpaceDN w:val="0"/>
        <w:adjustRightInd w:val="0"/>
        <w:ind w:left="426" w:hanging="426"/>
        <w:jc w:val="both"/>
        <w:rPr>
          <w:rFonts w:eastAsiaTheme="minorHAnsi"/>
          <w:b/>
          <w:bCs/>
        </w:rPr>
      </w:pPr>
      <w:r w:rsidRPr="000F0891">
        <w:rPr>
          <w:rFonts w:eastAsiaTheme="minorHAnsi"/>
          <w:b/>
          <w:bCs/>
        </w:rPr>
        <w:t>Analisis Ketimpangan Antar Daerah</w:t>
      </w:r>
    </w:p>
    <w:p w:rsidR="00BF2E31" w:rsidRDefault="00BF2E31" w:rsidP="000F0891">
      <w:pPr>
        <w:autoSpaceDE w:val="0"/>
        <w:autoSpaceDN w:val="0"/>
        <w:adjustRightInd w:val="0"/>
        <w:ind w:firstLine="426"/>
        <w:jc w:val="both"/>
        <w:rPr>
          <w:rFonts w:eastAsiaTheme="minorHAnsi"/>
          <w:bCs/>
          <w:lang w:val="id-ID"/>
        </w:rPr>
      </w:pPr>
      <w:r>
        <w:rPr>
          <w:rFonts w:eastAsiaTheme="minorHAnsi"/>
          <w:bCs/>
        </w:rPr>
        <w:t>Untuk mengukur tingkat ketimpangan antar daerah dalam penelitian akan menggunakan indeks Williamson. Formulasi indeks Williamson ini dapat ditampilkan secara statistik sebagai berikut: (Sjafrizal, 2008:108).</w:t>
      </w:r>
    </w:p>
    <w:p w:rsidR="000F0891" w:rsidRPr="000F0891" w:rsidRDefault="000F0891" w:rsidP="000F0891">
      <w:pPr>
        <w:autoSpaceDE w:val="0"/>
        <w:autoSpaceDN w:val="0"/>
        <w:adjustRightInd w:val="0"/>
        <w:ind w:firstLine="426"/>
        <w:jc w:val="both"/>
        <w:rPr>
          <w:rFonts w:eastAsiaTheme="minorHAnsi"/>
          <w:bCs/>
          <w:lang w:val="id-ID"/>
        </w:rPr>
      </w:pPr>
    </w:p>
    <w:p w:rsidR="00BF35E4" w:rsidRDefault="00BF2E31" w:rsidP="000E6DB3">
      <w:pPr>
        <w:autoSpaceDE w:val="0"/>
        <w:autoSpaceDN w:val="0"/>
        <w:adjustRightInd w:val="0"/>
        <w:ind w:left="1985" w:hanging="545"/>
        <w:jc w:val="both"/>
        <w:rPr>
          <w:rFonts w:eastAsiaTheme="minorEastAsia"/>
          <w:bCs/>
        </w:rPr>
      </w:pPr>
      <m:oMath>
        <m:r>
          <w:rPr>
            <w:rFonts w:ascii="Cambria Math" w:eastAsiaTheme="minorHAnsi" w:hAnsi="Cambria Math" w:cs="Cambria Math"/>
          </w:rPr>
          <m:t xml:space="preserve"> Vw</m:t>
        </m:r>
        <m:r>
          <m:rPr>
            <m:sty m:val="p"/>
          </m:rPr>
          <w:rPr>
            <w:rFonts w:ascii="Cambria Math" w:eastAsiaTheme="minorHAnsi" w:hAnsi="Cambria Math" w:cs="Cambria Math"/>
          </w:rPr>
          <m:t>=</m:t>
        </m:r>
        <m:f>
          <m:fPr>
            <m:ctrlPr>
              <w:rPr>
                <w:rFonts w:ascii="Cambria Math" w:eastAsiaTheme="minorHAnsi" w:hAnsi="Cambria Math"/>
                <w:bCs/>
              </w:rPr>
            </m:ctrlPr>
          </m:fPr>
          <m:num>
            <m:rad>
              <m:radPr>
                <m:degHide m:val="on"/>
                <m:ctrlPr>
                  <w:rPr>
                    <w:rFonts w:ascii="Cambria Math" w:eastAsiaTheme="minorHAnsi" w:hAnsi="Cambria Math"/>
                    <w:bCs/>
                  </w:rPr>
                </m:ctrlPr>
              </m:radPr>
              <m:deg/>
              <m:e>
                <m:nary>
                  <m:naryPr>
                    <m:chr m:val="∑"/>
                    <m:limLoc m:val="undOvr"/>
                    <m:ctrlPr>
                      <w:rPr>
                        <w:rFonts w:ascii="Cambria Math" w:eastAsiaTheme="minorHAnsi" w:hAnsi="Cambria Math" w:cs="Cambria Math"/>
                        <w:bCs/>
                      </w:rPr>
                    </m:ctrlPr>
                  </m:naryPr>
                  <m:sub>
                    <m:r>
                      <m:rPr>
                        <m:sty m:val="p"/>
                      </m:rPr>
                      <w:rPr>
                        <w:rFonts w:ascii="Cambria Math" w:eastAsiaTheme="minorHAnsi" w:hAnsi="Cambria Math" w:cs="Cambria Math"/>
                      </w:rPr>
                      <m:t>i=1</m:t>
                    </m:r>
                  </m:sub>
                  <m:sup>
                    <m:r>
                      <m:rPr>
                        <m:sty m:val="p"/>
                      </m:rPr>
                      <w:rPr>
                        <w:rFonts w:ascii="Cambria Math" w:eastAsiaTheme="minorHAnsi" w:hAnsi="Cambria Math" w:cs="Cambria Math"/>
                      </w:rPr>
                      <m:t>n</m:t>
                    </m:r>
                  </m:sup>
                  <m:e>
                    <m:sSup>
                      <m:sSupPr>
                        <m:ctrlPr>
                          <w:rPr>
                            <w:rFonts w:ascii="Cambria Math" w:eastAsiaTheme="minorHAnsi" w:hAnsi="Cambria Math" w:cs="Cambria Math"/>
                            <w:bCs/>
                          </w:rPr>
                        </m:ctrlPr>
                      </m:sSupPr>
                      <m:e>
                        <m:d>
                          <m:dPr>
                            <m:ctrlPr>
                              <w:rPr>
                                <w:rFonts w:ascii="Cambria Math" w:eastAsiaTheme="minorHAnsi" w:hAnsi="Cambria Math" w:cs="Cambria Math"/>
                                <w:bCs/>
                              </w:rPr>
                            </m:ctrlPr>
                          </m:dPr>
                          <m:e>
                            <m:r>
                              <m:rPr>
                                <m:sty m:val="p"/>
                              </m:rPr>
                              <w:rPr>
                                <w:rFonts w:ascii="Cambria Math" w:eastAsiaTheme="minorHAnsi" w:hAnsi="Cambria Math" w:cs="Cambria Math"/>
                              </w:rPr>
                              <m:t>yi-y</m:t>
                            </m:r>
                          </m:e>
                        </m:d>
                      </m:e>
                      <m:sup>
                        <m:r>
                          <m:rPr>
                            <m:sty m:val="p"/>
                          </m:rPr>
                          <w:rPr>
                            <w:rFonts w:ascii="Cambria Math" w:eastAsiaTheme="minorHAnsi" w:hAnsi="Cambria Math" w:cs="Cambria Math"/>
                          </w:rPr>
                          <m:t>2</m:t>
                        </m:r>
                      </m:sup>
                    </m:sSup>
                    <m:r>
                      <m:rPr>
                        <m:sty m:val="p"/>
                      </m:rPr>
                      <w:rPr>
                        <w:rFonts w:ascii="Cambria Math" w:eastAsiaTheme="minorHAnsi" w:hAnsi="Cambria Math" w:cs="Cambria Math"/>
                      </w:rPr>
                      <m:t>.(</m:t>
                    </m:r>
                    <m:f>
                      <m:fPr>
                        <m:ctrlPr>
                          <w:rPr>
                            <w:rFonts w:ascii="Cambria Math" w:eastAsiaTheme="minorHAnsi" w:hAnsi="Cambria Math" w:cs="Cambria Math"/>
                            <w:bCs/>
                          </w:rPr>
                        </m:ctrlPr>
                      </m:fPr>
                      <m:num>
                        <m:r>
                          <m:rPr>
                            <m:sty m:val="p"/>
                          </m:rPr>
                          <w:rPr>
                            <w:rFonts w:ascii="Cambria Math" w:eastAsiaTheme="minorHAnsi" w:hAnsi="Cambria Math" w:cs="Cambria Math"/>
                          </w:rPr>
                          <m:t>fi</m:t>
                        </m:r>
                      </m:num>
                      <m:den>
                        <m:r>
                          <m:rPr>
                            <m:sty m:val="p"/>
                          </m:rPr>
                          <w:rPr>
                            <w:rFonts w:ascii="Cambria Math" w:eastAsiaTheme="minorHAnsi" w:hAnsi="Cambria Math" w:cs="Cambria Math"/>
                          </w:rPr>
                          <m:t>n</m:t>
                        </m:r>
                      </m:den>
                    </m:f>
                    <m:r>
                      <m:rPr>
                        <m:sty m:val="p"/>
                      </m:rPr>
                      <w:rPr>
                        <w:rFonts w:ascii="Cambria Math" w:eastAsiaTheme="minorHAnsi" w:hAnsi="Cambria Math" w:cs="Cambria Math"/>
                      </w:rPr>
                      <m:t>)</m:t>
                    </m:r>
                  </m:e>
                </m:nary>
              </m:e>
            </m:rad>
          </m:num>
          <m:den>
            <m:r>
              <m:rPr>
                <m:sty m:val="p"/>
              </m:rPr>
              <w:rPr>
                <w:rFonts w:ascii="Cambria Math" w:eastAsiaTheme="minorHAnsi" w:hAnsi="Cambria Math" w:cs="Cambria Math"/>
              </w:rPr>
              <m:t>y</m:t>
            </m:r>
          </m:den>
        </m:f>
      </m:oMath>
      <w:r>
        <w:rPr>
          <w:rFonts w:eastAsiaTheme="minorEastAsia"/>
          <w:bCs/>
        </w:rPr>
        <w:t xml:space="preserve">………………………..……..(1)                                                                  </w:t>
      </w:r>
    </w:p>
    <w:p w:rsidR="00BF35E4" w:rsidRDefault="00BF35E4" w:rsidP="000E6DB3">
      <w:pPr>
        <w:autoSpaceDE w:val="0"/>
        <w:autoSpaceDN w:val="0"/>
        <w:adjustRightInd w:val="0"/>
        <w:ind w:left="1985" w:hanging="545"/>
        <w:jc w:val="both"/>
        <w:rPr>
          <w:rFonts w:eastAsiaTheme="minorEastAsia"/>
          <w:bCs/>
        </w:rPr>
      </w:pPr>
    </w:p>
    <w:p w:rsidR="00BF2E31" w:rsidRPr="000F12FD" w:rsidRDefault="00BF2E31" w:rsidP="000F0891">
      <w:pPr>
        <w:autoSpaceDE w:val="0"/>
        <w:autoSpaceDN w:val="0"/>
        <w:adjustRightInd w:val="0"/>
        <w:jc w:val="both"/>
        <w:rPr>
          <w:rFonts w:eastAsiaTheme="minorHAnsi"/>
          <w:bCs/>
        </w:rPr>
      </w:pPr>
      <w:r>
        <w:rPr>
          <w:rFonts w:eastAsiaTheme="minorEastAsia"/>
          <w:bCs/>
        </w:rPr>
        <w:lastRenderedPageBreak/>
        <w:t xml:space="preserve">Nilai Vw berkisar antara 0-1 atau 0  &lt; Vw &lt;  1 </w:t>
      </w:r>
    </w:p>
    <w:p w:rsidR="00BF2E31" w:rsidRPr="000F0891" w:rsidRDefault="00BF2E31" w:rsidP="000F0891">
      <w:pPr>
        <w:autoSpaceDE w:val="0"/>
        <w:autoSpaceDN w:val="0"/>
        <w:adjustRightInd w:val="0"/>
        <w:jc w:val="both"/>
        <w:rPr>
          <w:rFonts w:eastAsiaTheme="minorHAnsi"/>
          <w:bCs/>
        </w:rPr>
      </w:pPr>
      <w:r w:rsidRPr="000F0891">
        <w:rPr>
          <w:rFonts w:eastAsiaTheme="minorHAnsi"/>
          <w:bCs/>
        </w:rPr>
        <w:t xml:space="preserve">Dimana: </w:t>
      </w:r>
    </w:p>
    <w:p w:rsidR="00BF2E31" w:rsidRPr="005535B4" w:rsidRDefault="00BF2E31" w:rsidP="000E6DB3">
      <w:pPr>
        <w:pStyle w:val="ListParagraph"/>
        <w:autoSpaceDE w:val="0"/>
        <w:autoSpaceDN w:val="0"/>
        <w:adjustRightInd w:val="0"/>
        <w:ind w:left="284"/>
        <w:jc w:val="both"/>
        <w:rPr>
          <w:rFonts w:eastAsiaTheme="minorHAnsi"/>
          <w:bCs/>
        </w:rPr>
      </w:pPr>
      <w:r w:rsidRPr="005535B4">
        <w:rPr>
          <w:rFonts w:eastAsiaTheme="minorHAnsi"/>
          <w:bCs/>
        </w:rPr>
        <w:tab/>
        <w:t>yi</w:t>
      </w:r>
      <w:r w:rsidRPr="005535B4">
        <w:rPr>
          <w:rFonts w:eastAsiaTheme="minorHAnsi"/>
          <w:bCs/>
        </w:rPr>
        <w:tab/>
        <w:t>= PDRB per kapita daerah i</w:t>
      </w:r>
    </w:p>
    <w:p w:rsidR="00BF2E31" w:rsidRPr="005535B4" w:rsidRDefault="00BF2E31" w:rsidP="000E6DB3">
      <w:pPr>
        <w:pStyle w:val="ListParagraph"/>
        <w:autoSpaceDE w:val="0"/>
        <w:autoSpaceDN w:val="0"/>
        <w:adjustRightInd w:val="0"/>
        <w:ind w:left="284"/>
        <w:jc w:val="both"/>
        <w:rPr>
          <w:rFonts w:eastAsiaTheme="minorHAnsi"/>
          <w:bCs/>
        </w:rPr>
      </w:pPr>
      <w:r w:rsidRPr="005535B4">
        <w:rPr>
          <w:rFonts w:eastAsiaTheme="minorHAnsi"/>
          <w:bCs/>
        </w:rPr>
        <w:tab/>
        <w:t>y</w:t>
      </w:r>
      <w:r w:rsidRPr="005535B4">
        <w:rPr>
          <w:rFonts w:eastAsiaTheme="minorHAnsi"/>
          <w:bCs/>
        </w:rPr>
        <w:tab/>
        <w:t>= PRDB per kapita rata-rata seluruh daerah</w:t>
      </w:r>
    </w:p>
    <w:p w:rsidR="00BF2E31" w:rsidRPr="005535B4" w:rsidRDefault="00BF2E31" w:rsidP="000E6DB3">
      <w:pPr>
        <w:pStyle w:val="ListParagraph"/>
        <w:autoSpaceDE w:val="0"/>
        <w:autoSpaceDN w:val="0"/>
        <w:adjustRightInd w:val="0"/>
        <w:ind w:left="284"/>
        <w:jc w:val="both"/>
        <w:rPr>
          <w:rFonts w:eastAsiaTheme="minorHAnsi"/>
          <w:bCs/>
        </w:rPr>
      </w:pPr>
      <w:r w:rsidRPr="005535B4">
        <w:rPr>
          <w:rFonts w:eastAsiaTheme="minorHAnsi"/>
          <w:bCs/>
        </w:rPr>
        <w:tab/>
        <w:t>fi</w:t>
      </w:r>
      <w:r w:rsidRPr="005535B4">
        <w:rPr>
          <w:rFonts w:eastAsiaTheme="minorHAnsi"/>
          <w:bCs/>
        </w:rPr>
        <w:tab/>
        <w:t>= Jumlah penduduk daerah i</w:t>
      </w:r>
    </w:p>
    <w:p w:rsidR="00BF2E31" w:rsidRDefault="00BF2E31" w:rsidP="000E6DB3">
      <w:pPr>
        <w:pStyle w:val="ListParagraph"/>
        <w:autoSpaceDE w:val="0"/>
        <w:autoSpaceDN w:val="0"/>
        <w:adjustRightInd w:val="0"/>
        <w:ind w:left="284"/>
        <w:jc w:val="both"/>
        <w:rPr>
          <w:rFonts w:eastAsiaTheme="minorHAnsi"/>
          <w:bCs/>
        </w:rPr>
      </w:pPr>
      <w:r w:rsidRPr="005535B4">
        <w:rPr>
          <w:rFonts w:eastAsiaTheme="minorHAnsi"/>
          <w:bCs/>
        </w:rPr>
        <w:tab/>
        <w:t>n</w:t>
      </w:r>
      <w:r w:rsidRPr="005535B4">
        <w:rPr>
          <w:rFonts w:eastAsiaTheme="minorHAnsi"/>
          <w:bCs/>
        </w:rPr>
        <w:tab/>
        <w:t>= Jumlah penduduk seluruh daerah</w:t>
      </w:r>
    </w:p>
    <w:p w:rsidR="0016620F" w:rsidRPr="005535B4" w:rsidRDefault="0016620F" w:rsidP="000E6DB3">
      <w:pPr>
        <w:pStyle w:val="ListParagraph"/>
        <w:autoSpaceDE w:val="0"/>
        <w:autoSpaceDN w:val="0"/>
        <w:adjustRightInd w:val="0"/>
        <w:ind w:left="284"/>
        <w:jc w:val="both"/>
        <w:rPr>
          <w:rFonts w:eastAsiaTheme="minorHAnsi"/>
          <w:bCs/>
        </w:rPr>
      </w:pPr>
    </w:p>
    <w:p w:rsidR="00BF2E31" w:rsidRDefault="00BF2E31" w:rsidP="00915438">
      <w:pPr>
        <w:ind w:firstLine="426"/>
        <w:jc w:val="both"/>
      </w:pPr>
      <w:r>
        <w:t>Apabila angka indeks kesenjangan Williamson semakin mendekati nol, maka menunjukkan ketimpangan yang semakin kecil dan bila angka indeks menunjukkan semakin mendekati satu maka menunjukkan ketimpangan yang makin melebar.Matolla dalam Puspandika (2007) menetapkan sebuah kriteria yang digunakan untuk menentukan apakah kesenjangan ada pada ketimpangan level rendah, sedang, atau tinggi. Berikut ini adalah kriterianya: (buku kerja.com,2013)</w:t>
      </w:r>
    </w:p>
    <w:p w:rsidR="00BF2E31" w:rsidRDefault="00BF2E31" w:rsidP="000E6DB3">
      <w:pPr>
        <w:jc w:val="both"/>
      </w:pPr>
      <w:r>
        <w:t>a. Ketimpangan level rendah, jika IW &lt; 0,35</w:t>
      </w:r>
    </w:p>
    <w:p w:rsidR="00BF2E31" w:rsidRDefault="00BF2E31" w:rsidP="000E6DB3">
      <w:pPr>
        <w:jc w:val="both"/>
      </w:pPr>
      <w:r>
        <w:t>b. Ketimpangan level sedang, jika 0,35 ≤ IW ≤ 0,5</w:t>
      </w:r>
    </w:p>
    <w:p w:rsidR="00BF2E31" w:rsidRDefault="00BF2E31" w:rsidP="000E6DB3">
      <w:pPr>
        <w:jc w:val="both"/>
      </w:pPr>
      <w:r>
        <w:t>c. Ketimpangan level tinggi, jika IW &gt; 0,5</w:t>
      </w:r>
    </w:p>
    <w:p w:rsidR="0016620F" w:rsidRDefault="0016620F" w:rsidP="000E6DB3">
      <w:pPr>
        <w:autoSpaceDE w:val="0"/>
        <w:autoSpaceDN w:val="0"/>
        <w:adjustRightInd w:val="0"/>
        <w:jc w:val="both"/>
        <w:rPr>
          <w:rFonts w:eastAsiaTheme="minorHAnsi"/>
          <w:b/>
          <w:bCs/>
        </w:rPr>
      </w:pPr>
    </w:p>
    <w:p w:rsidR="000F0547" w:rsidRPr="00915438" w:rsidRDefault="000F0547" w:rsidP="00915438">
      <w:pPr>
        <w:pStyle w:val="ListParagraph"/>
        <w:numPr>
          <w:ilvl w:val="0"/>
          <w:numId w:val="8"/>
        </w:numPr>
        <w:autoSpaceDE w:val="0"/>
        <w:autoSpaceDN w:val="0"/>
        <w:adjustRightInd w:val="0"/>
        <w:ind w:left="426" w:hanging="426"/>
        <w:jc w:val="both"/>
        <w:rPr>
          <w:rFonts w:eastAsiaTheme="minorHAnsi"/>
          <w:b/>
          <w:bCs/>
        </w:rPr>
      </w:pPr>
      <w:r w:rsidRPr="00915438">
        <w:rPr>
          <w:rFonts w:eastAsiaTheme="minorHAnsi"/>
          <w:b/>
          <w:bCs/>
        </w:rPr>
        <w:t>Analisis Tipologi Klassen</w:t>
      </w:r>
    </w:p>
    <w:p w:rsidR="000F0547" w:rsidRDefault="000F0547" w:rsidP="00915438">
      <w:pPr>
        <w:autoSpaceDE w:val="0"/>
        <w:autoSpaceDN w:val="0"/>
        <w:adjustRightInd w:val="0"/>
        <w:ind w:firstLine="426"/>
        <w:jc w:val="both"/>
        <w:rPr>
          <w:rFonts w:eastAsiaTheme="minorHAnsi"/>
          <w:bCs/>
        </w:rPr>
      </w:pPr>
      <w:r>
        <w:rPr>
          <w:rFonts w:eastAsiaTheme="minorHAnsi"/>
          <w:bCs/>
        </w:rPr>
        <w:t>Menurut Kuncoro (2004:118) alat analisis tipologi Klassen dapat digunakan untuk mengetahui gambaran tentang pola dan struktur pertumbuhan ekonomi masing-masing daerah.Tipologi Klassen pada dasarnya membagi daerah berdasarkan dua indikator utama, yaitu pertumbuhan ekonomi daerah dan pendapatan (PDRB) per kapita. Dengan menentukan rata-rata pertumbuhan ekonomi sebagai sumbu vertical dan rata-rata pendapatan (PDRB) per kapita sebagai sumbu horizontal, daerah yang diamati dapat dibagi menjadi empat klasifikasi, yaitu daerah cepat maju dan cepat tumbuh (high growth and high income), daerah maju tapi tertekan (high income but low growth), daerah berkembang cepat (high growth but low income), dan daerah relatif tertinggal (low growth and low income). Untuk lebih jelasnya klasifikasi ini dapat dilihat pada tabel 2 di bawah ini.</w:t>
      </w:r>
    </w:p>
    <w:p w:rsidR="001A01F6" w:rsidRDefault="001A01F6" w:rsidP="00BF35E4">
      <w:pPr>
        <w:autoSpaceDE w:val="0"/>
        <w:autoSpaceDN w:val="0"/>
        <w:adjustRightInd w:val="0"/>
        <w:jc w:val="both"/>
        <w:rPr>
          <w:rFonts w:eastAsiaTheme="minorHAnsi"/>
          <w:bCs/>
        </w:rPr>
      </w:pPr>
    </w:p>
    <w:p w:rsidR="0016620F" w:rsidRPr="00915438" w:rsidRDefault="000F0547" w:rsidP="00915438">
      <w:pPr>
        <w:autoSpaceDE w:val="0"/>
        <w:autoSpaceDN w:val="0"/>
        <w:adjustRightInd w:val="0"/>
        <w:rPr>
          <w:rFonts w:eastAsiaTheme="minorHAnsi"/>
          <w:b/>
          <w:bCs/>
          <w:lang w:val="id-ID"/>
        </w:rPr>
      </w:pPr>
      <w:proofErr w:type="gramStart"/>
      <w:r>
        <w:rPr>
          <w:rFonts w:eastAsiaTheme="minorHAnsi"/>
          <w:b/>
          <w:bCs/>
        </w:rPr>
        <w:t>Tabel 2.</w:t>
      </w:r>
      <w:proofErr w:type="gramEnd"/>
      <w:r>
        <w:rPr>
          <w:rFonts w:eastAsiaTheme="minorHAnsi"/>
          <w:b/>
          <w:bCs/>
        </w:rPr>
        <w:t xml:space="preserve"> Tipologi Klassen</w:t>
      </w:r>
    </w:p>
    <w:tbl>
      <w:tblPr>
        <w:tblStyle w:val="TableGrid"/>
        <w:tblW w:w="0" w:type="auto"/>
        <w:tblInd w:w="108" w:type="dxa"/>
        <w:tblLook w:val="04A0"/>
      </w:tblPr>
      <w:tblGrid>
        <w:gridCol w:w="3969"/>
        <w:gridCol w:w="2268"/>
        <w:gridCol w:w="2127"/>
      </w:tblGrid>
      <w:tr w:rsidR="000F0547" w:rsidTr="0016620F">
        <w:trPr>
          <w:trHeight w:val="1022"/>
        </w:trPr>
        <w:tc>
          <w:tcPr>
            <w:tcW w:w="3969" w:type="dxa"/>
          </w:tcPr>
          <w:p w:rsidR="000F0547" w:rsidRDefault="007D431C" w:rsidP="000E6DB3">
            <w:pPr>
              <w:autoSpaceDE w:val="0"/>
              <w:autoSpaceDN w:val="0"/>
              <w:adjustRightInd w:val="0"/>
              <w:jc w:val="both"/>
              <w:rPr>
                <w:rFonts w:eastAsiaTheme="minorHAnsi"/>
                <w:bCs/>
              </w:rPr>
            </w:pPr>
            <w:r w:rsidRPr="007D431C">
              <w:rPr>
                <w:rFonts w:eastAsiaTheme="minorHAnsi"/>
                <w:bCs/>
                <w:noProof/>
                <w:lang w:val="en-US" w:eastAsia="id-ID"/>
              </w:rPr>
              <w:pict>
                <v:shape id=" 8" o:spid="_x0000_s1027" type="#_x0000_t32" style="position:absolute;left:0;text-align:left;margin-left:-4.95pt;margin-top:1.8pt;width:198pt;height:47.85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">
                  <o:lock v:ext="edit" shapetype="f"/>
                </v:shape>
              </w:pict>
            </w:r>
            <w:r w:rsidR="000F0547">
              <w:rPr>
                <w:rFonts w:eastAsiaTheme="minorHAnsi"/>
                <w:bCs/>
              </w:rPr>
              <w:t xml:space="preserve">                               PDRB per Kapita (y)</w:t>
            </w:r>
          </w:p>
          <w:p w:rsidR="0016620F" w:rsidRDefault="0016620F" w:rsidP="000E6DB3">
            <w:pPr>
              <w:autoSpaceDE w:val="0"/>
              <w:autoSpaceDN w:val="0"/>
              <w:adjustRightInd w:val="0"/>
              <w:jc w:val="both"/>
              <w:rPr>
                <w:rFonts w:eastAsiaTheme="minorHAnsi"/>
                <w:bCs/>
                <w:lang w:val="en-US"/>
              </w:rPr>
            </w:pPr>
          </w:p>
          <w:p w:rsidR="000F0547" w:rsidRDefault="000F0547" w:rsidP="000E6DB3">
            <w:pPr>
              <w:autoSpaceDE w:val="0"/>
              <w:autoSpaceDN w:val="0"/>
              <w:adjustRightInd w:val="0"/>
              <w:jc w:val="both"/>
              <w:rPr>
                <w:rFonts w:eastAsiaTheme="minorHAnsi"/>
                <w:bCs/>
              </w:rPr>
            </w:pPr>
            <w:r>
              <w:rPr>
                <w:rFonts w:eastAsiaTheme="minorHAnsi"/>
                <w:bCs/>
              </w:rPr>
              <w:t>Laju pertumbuhan (r)</w:t>
            </w:r>
          </w:p>
        </w:tc>
        <w:tc>
          <w:tcPr>
            <w:tcW w:w="2268" w:type="dxa"/>
          </w:tcPr>
          <w:p w:rsidR="000F0547" w:rsidRDefault="000F0547" w:rsidP="000E6DB3">
            <w:pPr>
              <w:autoSpaceDE w:val="0"/>
              <w:autoSpaceDN w:val="0"/>
              <w:adjustRightInd w:val="0"/>
              <w:jc w:val="both"/>
              <w:rPr>
                <w:rFonts w:eastAsiaTheme="minorHAnsi"/>
                <w:bCs/>
              </w:rPr>
            </w:pPr>
          </w:p>
          <w:p w:rsidR="000F0547" w:rsidRDefault="000F0547" w:rsidP="000E6DB3">
            <w:pPr>
              <w:autoSpaceDE w:val="0"/>
              <w:autoSpaceDN w:val="0"/>
              <w:adjustRightInd w:val="0"/>
              <w:jc w:val="center"/>
              <w:rPr>
                <w:rFonts w:eastAsiaTheme="minorHAnsi"/>
                <w:bCs/>
              </w:rPr>
            </w:pPr>
            <w:r>
              <w:rPr>
                <w:rFonts w:eastAsiaTheme="minorHAnsi"/>
                <w:bCs/>
              </w:rPr>
              <w:t>(yi &gt; y)</w:t>
            </w:r>
          </w:p>
        </w:tc>
        <w:tc>
          <w:tcPr>
            <w:tcW w:w="2127" w:type="dxa"/>
          </w:tcPr>
          <w:p w:rsidR="000F0547" w:rsidRDefault="000F0547" w:rsidP="000E6DB3">
            <w:pPr>
              <w:autoSpaceDE w:val="0"/>
              <w:autoSpaceDN w:val="0"/>
              <w:adjustRightInd w:val="0"/>
              <w:jc w:val="both"/>
              <w:rPr>
                <w:rFonts w:eastAsiaTheme="minorHAnsi"/>
                <w:bCs/>
              </w:rPr>
            </w:pPr>
          </w:p>
          <w:p w:rsidR="000F0547" w:rsidRDefault="000F0547" w:rsidP="000E6DB3">
            <w:pPr>
              <w:autoSpaceDE w:val="0"/>
              <w:autoSpaceDN w:val="0"/>
              <w:adjustRightInd w:val="0"/>
              <w:jc w:val="center"/>
              <w:rPr>
                <w:rFonts w:eastAsiaTheme="minorHAnsi"/>
                <w:bCs/>
              </w:rPr>
            </w:pPr>
            <w:r>
              <w:rPr>
                <w:rFonts w:eastAsiaTheme="minorHAnsi"/>
                <w:bCs/>
              </w:rPr>
              <w:t>(yi &lt; y)</w:t>
            </w:r>
          </w:p>
        </w:tc>
      </w:tr>
      <w:tr w:rsidR="000F0547" w:rsidTr="0016620F">
        <w:tc>
          <w:tcPr>
            <w:tcW w:w="3969" w:type="dxa"/>
          </w:tcPr>
          <w:p w:rsidR="000F0547" w:rsidRDefault="000F0547" w:rsidP="000E6DB3">
            <w:pPr>
              <w:autoSpaceDE w:val="0"/>
              <w:autoSpaceDN w:val="0"/>
              <w:adjustRightInd w:val="0"/>
              <w:jc w:val="center"/>
              <w:rPr>
                <w:rFonts w:eastAsiaTheme="minorHAnsi"/>
                <w:bCs/>
              </w:rPr>
            </w:pPr>
            <w:r>
              <w:rPr>
                <w:rFonts w:eastAsiaTheme="minorHAnsi"/>
                <w:bCs/>
              </w:rPr>
              <w:t>(ri &gt; r)</w:t>
            </w:r>
          </w:p>
        </w:tc>
        <w:tc>
          <w:tcPr>
            <w:tcW w:w="2268" w:type="dxa"/>
          </w:tcPr>
          <w:p w:rsidR="000F0547" w:rsidRPr="00020C9F" w:rsidRDefault="00020C9F" w:rsidP="00020C9F">
            <w:pPr>
              <w:autoSpaceDE w:val="0"/>
              <w:autoSpaceDN w:val="0"/>
              <w:adjustRightInd w:val="0"/>
              <w:jc w:val="center"/>
              <w:rPr>
                <w:rFonts w:eastAsiaTheme="minorHAnsi"/>
                <w:bCs/>
                <w:lang w:val="en-US"/>
              </w:rPr>
            </w:pPr>
            <w:r>
              <w:rPr>
                <w:rFonts w:eastAsiaTheme="minorHAnsi"/>
                <w:bCs/>
                <w:lang w:val="en-US"/>
              </w:rPr>
              <w:t>Cepat Maju dan Cepat Tumbuh</w:t>
            </w:r>
          </w:p>
          <w:p w:rsidR="000F0547" w:rsidRDefault="000F0547" w:rsidP="000E6DB3">
            <w:pPr>
              <w:autoSpaceDE w:val="0"/>
              <w:autoSpaceDN w:val="0"/>
              <w:adjustRightInd w:val="0"/>
              <w:jc w:val="center"/>
              <w:rPr>
                <w:rFonts w:eastAsiaTheme="minorHAnsi"/>
                <w:bCs/>
              </w:rPr>
            </w:pPr>
            <w:r>
              <w:rPr>
                <w:rFonts w:eastAsiaTheme="minorHAnsi"/>
                <w:bCs/>
              </w:rPr>
              <w:t>(Kuadran I)</w:t>
            </w:r>
          </w:p>
        </w:tc>
        <w:tc>
          <w:tcPr>
            <w:tcW w:w="2127" w:type="dxa"/>
          </w:tcPr>
          <w:p w:rsidR="000F0547" w:rsidRPr="00020C9F" w:rsidRDefault="00020C9F" w:rsidP="00020C9F">
            <w:pPr>
              <w:autoSpaceDE w:val="0"/>
              <w:autoSpaceDN w:val="0"/>
              <w:adjustRightInd w:val="0"/>
              <w:jc w:val="center"/>
              <w:rPr>
                <w:rFonts w:eastAsiaTheme="minorHAnsi"/>
                <w:bCs/>
                <w:lang w:val="en-US"/>
              </w:rPr>
            </w:pPr>
            <w:r>
              <w:rPr>
                <w:rFonts w:eastAsiaTheme="minorHAnsi"/>
                <w:bCs/>
                <w:lang w:val="en-US"/>
              </w:rPr>
              <w:t>Berkembang cepat</w:t>
            </w:r>
          </w:p>
          <w:p w:rsidR="000F0547" w:rsidRDefault="000F0547" w:rsidP="000E6DB3">
            <w:pPr>
              <w:autoSpaceDE w:val="0"/>
              <w:autoSpaceDN w:val="0"/>
              <w:adjustRightInd w:val="0"/>
              <w:jc w:val="center"/>
              <w:rPr>
                <w:rFonts w:eastAsiaTheme="minorHAnsi"/>
                <w:bCs/>
              </w:rPr>
            </w:pPr>
            <w:r>
              <w:rPr>
                <w:rFonts w:eastAsiaTheme="minorHAnsi"/>
                <w:bCs/>
              </w:rPr>
              <w:t>(Kuadran II</w:t>
            </w:r>
            <w:r w:rsidR="00020C9F">
              <w:rPr>
                <w:rFonts w:eastAsiaTheme="minorHAnsi"/>
                <w:bCs/>
                <w:lang w:val="en-US"/>
              </w:rPr>
              <w:t>I</w:t>
            </w:r>
            <w:r>
              <w:rPr>
                <w:rFonts w:eastAsiaTheme="minorHAnsi"/>
                <w:bCs/>
              </w:rPr>
              <w:t>)</w:t>
            </w:r>
          </w:p>
        </w:tc>
      </w:tr>
      <w:tr w:rsidR="000F0547" w:rsidTr="0016620F">
        <w:tc>
          <w:tcPr>
            <w:tcW w:w="3969" w:type="dxa"/>
          </w:tcPr>
          <w:p w:rsidR="000F0547" w:rsidRDefault="000F0547" w:rsidP="000E6DB3">
            <w:pPr>
              <w:autoSpaceDE w:val="0"/>
              <w:autoSpaceDN w:val="0"/>
              <w:adjustRightInd w:val="0"/>
              <w:jc w:val="center"/>
              <w:rPr>
                <w:rFonts w:eastAsiaTheme="minorHAnsi"/>
                <w:bCs/>
              </w:rPr>
            </w:pPr>
            <w:r>
              <w:rPr>
                <w:rFonts w:eastAsiaTheme="minorHAnsi"/>
                <w:bCs/>
              </w:rPr>
              <w:t>(ri &lt; r)</w:t>
            </w:r>
          </w:p>
        </w:tc>
        <w:tc>
          <w:tcPr>
            <w:tcW w:w="2268" w:type="dxa"/>
          </w:tcPr>
          <w:p w:rsidR="000F0547" w:rsidRPr="00020C9F" w:rsidRDefault="00020C9F" w:rsidP="00020C9F">
            <w:pPr>
              <w:autoSpaceDE w:val="0"/>
              <w:autoSpaceDN w:val="0"/>
              <w:adjustRightInd w:val="0"/>
              <w:jc w:val="center"/>
              <w:rPr>
                <w:rFonts w:eastAsiaTheme="minorHAnsi"/>
                <w:bCs/>
                <w:lang w:val="en-US"/>
              </w:rPr>
            </w:pPr>
            <w:r>
              <w:rPr>
                <w:rFonts w:eastAsiaTheme="minorHAnsi"/>
                <w:bCs/>
                <w:lang w:val="en-US"/>
              </w:rPr>
              <w:t>Maju tapi tertekan</w:t>
            </w:r>
          </w:p>
          <w:p w:rsidR="000F0547" w:rsidRDefault="00020C9F" w:rsidP="000E6DB3">
            <w:pPr>
              <w:autoSpaceDE w:val="0"/>
              <w:autoSpaceDN w:val="0"/>
              <w:adjustRightInd w:val="0"/>
              <w:jc w:val="center"/>
              <w:rPr>
                <w:rFonts w:eastAsiaTheme="minorHAnsi"/>
                <w:bCs/>
              </w:rPr>
            </w:pPr>
            <w:r>
              <w:rPr>
                <w:rFonts w:eastAsiaTheme="minorHAnsi"/>
                <w:bCs/>
              </w:rPr>
              <w:t>(Kuadran II</w:t>
            </w:r>
            <w:r w:rsidR="000F0547">
              <w:rPr>
                <w:rFonts w:eastAsiaTheme="minorHAnsi"/>
                <w:bCs/>
              </w:rPr>
              <w:t>)</w:t>
            </w:r>
          </w:p>
        </w:tc>
        <w:tc>
          <w:tcPr>
            <w:tcW w:w="2127" w:type="dxa"/>
          </w:tcPr>
          <w:p w:rsidR="000F0547" w:rsidRDefault="00363257" w:rsidP="00020C9F">
            <w:pPr>
              <w:autoSpaceDE w:val="0"/>
              <w:autoSpaceDN w:val="0"/>
              <w:adjustRightInd w:val="0"/>
              <w:jc w:val="center"/>
              <w:rPr>
                <w:rFonts w:eastAsiaTheme="minorHAnsi"/>
                <w:bCs/>
              </w:rPr>
            </w:pPr>
            <w:r>
              <w:rPr>
                <w:rFonts w:eastAsiaTheme="minorHAnsi"/>
                <w:bCs/>
                <w:lang w:val="en-US"/>
              </w:rPr>
              <w:t>Relatif</w:t>
            </w:r>
            <w:r w:rsidR="00020C9F">
              <w:rPr>
                <w:rFonts w:eastAsiaTheme="minorHAnsi"/>
                <w:bCs/>
                <w:lang w:val="en-US"/>
              </w:rPr>
              <w:t xml:space="preserve"> tertinggal</w:t>
            </w:r>
            <w:r w:rsidR="000F0547">
              <w:rPr>
                <w:rFonts w:eastAsiaTheme="minorHAnsi"/>
                <w:bCs/>
              </w:rPr>
              <w:t xml:space="preserve"> (Kuadran IV</w:t>
            </w:r>
          </w:p>
        </w:tc>
      </w:tr>
    </w:tbl>
    <w:p w:rsidR="000F0547" w:rsidRDefault="000F0547" w:rsidP="000E6DB3">
      <w:pPr>
        <w:autoSpaceDE w:val="0"/>
        <w:autoSpaceDN w:val="0"/>
        <w:adjustRightInd w:val="0"/>
        <w:jc w:val="both"/>
        <w:rPr>
          <w:rFonts w:eastAsiaTheme="minorHAnsi"/>
          <w:bCs/>
        </w:rPr>
      </w:pPr>
      <w:r>
        <w:rPr>
          <w:rFonts w:eastAsiaTheme="minorHAnsi"/>
          <w:bCs/>
        </w:rPr>
        <w:t>Sumber: Kuncoro (2004:118)</w:t>
      </w:r>
    </w:p>
    <w:p w:rsidR="0007456B" w:rsidRDefault="0007456B" w:rsidP="000E6DB3">
      <w:pPr>
        <w:autoSpaceDE w:val="0"/>
        <w:autoSpaceDN w:val="0"/>
        <w:adjustRightInd w:val="0"/>
        <w:jc w:val="both"/>
        <w:rPr>
          <w:rFonts w:eastAsiaTheme="minorHAnsi"/>
          <w:bCs/>
          <w:lang w:val="id-ID"/>
        </w:rPr>
      </w:pPr>
    </w:p>
    <w:p w:rsidR="000F0547" w:rsidRDefault="0016620F" w:rsidP="000E6DB3">
      <w:pPr>
        <w:autoSpaceDE w:val="0"/>
        <w:autoSpaceDN w:val="0"/>
        <w:adjustRightInd w:val="0"/>
        <w:jc w:val="both"/>
        <w:rPr>
          <w:rFonts w:eastAsiaTheme="minorHAnsi"/>
          <w:bCs/>
        </w:rPr>
      </w:pPr>
      <w:r>
        <w:rPr>
          <w:rFonts w:eastAsiaTheme="minorHAnsi"/>
          <w:bCs/>
        </w:rPr>
        <w:t>Di mana:</w:t>
      </w:r>
    </w:p>
    <w:p w:rsidR="000F0547" w:rsidRDefault="000F0547" w:rsidP="000E6DB3">
      <w:pPr>
        <w:autoSpaceDE w:val="0"/>
        <w:autoSpaceDN w:val="0"/>
        <w:adjustRightInd w:val="0"/>
        <w:jc w:val="both"/>
        <w:rPr>
          <w:rFonts w:eastAsiaTheme="minorHAnsi"/>
          <w:bCs/>
        </w:rPr>
      </w:pPr>
      <w:r>
        <w:rPr>
          <w:rFonts w:eastAsiaTheme="minorHAnsi"/>
          <w:bCs/>
        </w:rPr>
        <w:tab/>
        <w:t>r</w:t>
      </w:r>
      <w:r>
        <w:rPr>
          <w:rFonts w:eastAsiaTheme="minorHAnsi"/>
          <w:bCs/>
        </w:rPr>
        <w:tab/>
        <w:t>: Rata-rata pertumbuhan ekonomi di wilayah Belajasumba</w:t>
      </w:r>
    </w:p>
    <w:p w:rsidR="000F0547" w:rsidRDefault="000F0547" w:rsidP="000E6DB3">
      <w:pPr>
        <w:autoSpaceDE w:val="0"/>
        <w:autoSpaceDN w:val="0"/>
        <w:adjustRightInd w:val="0"/>
        <w:jc w:val="both"/>
        <w:rPr>
          <w:rFonts w:eastAsiaTheme="minorHAnsi"/>
          <w:bCs/>
        </w:rPr>
      </w:pPr>
      <w:r>
        <w:rPr>
          <w:rFonts w:eastAsiaTheme="minorHAnsi"/>
          <w:bCs/>
        </w:rPr>
        <w:tab/>
        <w:t>y</w:t>
      </w:r>
      <w:r>
        <w:rPr>
          <w:rFonts w:eastAsiaTheme="minorHAnsi"/>
          <w:bCs/>
        </w:rPr>
        <w:tab/>
        <w:t>: Rata-rata PDRB per kapita di wilayah Belajasumba</w:t>
      </w:r>
    </w:p>
    <w:p w:rsidR="000F0547" w:rsidRDefault="000F0547" w:rsidP="000E6DB3">
      <w:pPr>
        <w:autoSpaceDE w:val="0"/>
        <w:autoSpaceDN w:val="0"/>
        <w:adjustRightInd w:val="0"/>
        <w:jc w:val="both"/>
        <w:rPr>
          <w:rFonts w:eastAsiaTheme="minorHAnsi"/>
          <w:bCs/>
        </w:rPr>
      </w:pPr>
      <w:r>
        <w:rPr>
          <w:rFonts w:eastAsiaTheme="minorHAnsi"/>
          <w:bCs/>
        </w:rPr>
        <w:tab/>
        <w:t>ri</w:t>
      </w:r>
      <w:r>
        <w:rPr>
          <w:rFonts w:eastAsiaTheme="minorHAnsi"/>
          <w:bCs/>
        </w:rPr>
        <w:tab/>
        <w:t>: Pertumbuhan ekonomi propinsi yang diamati (i)</w:t>
      </w:r>
    </w:p>
    <w:p w:rsidR="00BF2E31" w:rsidRDefault="000F0547" w:rsidP="000E6DB3">
      <w:pPr>
        <w:autoSpaceDE w:val="0"/>
        <w:autoSpaceDN w:val="0"/>
        <w:adjustRightInd w:val="0"/>
        <w:jc w:val="both"/>
        <w:rPr>
          <w:rFonts w:eastAsiaTheme="minorHAnsi"/>
          <w:bCs/>
        </w:rPr>
      </w:pPr>
      <w:r>
        <w:rPr>
          <w:rFonts w:eastAsiaTheme="minorHAnsi"/>
          <w:bCs/>
        </w:rPr>
        <w:tab/>
        <w:t>yi</w:t>
      </w:r>
      <w:r>
        <w:rPr>
          <w:rFonts w:eastAsiaTheme="minorHAnsi"/>
          <w:bCs/>
        </w:rPr>
        <w:tab/>
        <w:t>: PDRB per kapita propinsi yang diamati (i)</w:t>
      </w:r>
    </w:p>
    <w:p w:rsidR="0016620F" w:rsidRDefault="0016620F" w:rsidP="000E6DB3">
      <w:pPr>
        <w:autoSpaceDE w:val="0"/>
        <w:autoSpaceDN w:val="0"/>
        <w:adjustRightInd w:val="0"/>
        <w:jc w:val="both"/>
        <w:rPr>
          <w:rFonts w:eastAsiaTheme="minorHAnsi"/>
          <w:bCs/>
        </w:rPr>
      </w:pPr>
    </w:p>
    <w:p w:rsidR="00915438" w:rsidRDefault="00915438" w:rsidP="000E6DB3">
      <w:pPr>
        <w:autoSpaceDE w:val="0"/>
        <w:autoSpaceDN w:val="0"/>
        <w:adjustRightInd w:val="0"/>
        <w:jc w:val="both"/>
        <w:rPr>
          <w:rFonts w:eastAsiaTheme="minorHAnsi"/>
          <w:b/>
          <w:bCs/>
          <w:lang w:val="id-ID"/>
        </w:rPr>
      </w:pPr>
    </w:p>
    <w:p w:rsidR="00BF2E31" w:rsidRPr="00915438" w:rsidRDefault="00BF2E31" w:rsidP="00915438">
      <w:pPr>
        <w:pStyle w:val="ListParagraph"/>
        <w:numPr>
          <w:ilvl w:val="0"/>
          <w:numId w:val="8"/>
        </w:numPr>
        <w:autoSpaceDE w:val="0"/>
        <w:autoSpaceDN w:val="0"/>
        <w:adjustRightInd w:val="0"/>
        <w:ind w:left="426" w:hanging="426"/>
        <w:jc w:val="both"/>
        <w:rPr>
          <w:rFonts w:eastAsiaTheme="minorHAnsi"/>
          <w:b/>
          <w:bCs/>
        </w:rPr>
      </w:pPr>
      <w:r w:rsidRPr="00915438">
        <w:rPr>
          <w:rFonts w:eastAsiaTheme="minorHAnsi"/>
          <w:b/>
          <w:bCs/>
        </w:rPr>
        <w:lastRenderedPageBreak/>
        <w:t>Analisis Kurva U Terbalik (Hipotesis Kuznets)</w:t>
      </w:r>
    </w:p>
    <w:p w:rsidR="00BF2E31" w:rsidRDefault="00BF2E31" w:rsidP="00915438">
      <w:pPr>
        <w:autoSpaceDE w:val="0"/>
        <w:autoSpaceDN w:val="0"/>
        <w:adjustRightInd w:val="0"/>
        <w:ind w:firstLine="426"/>
        <w:jc w:val="both"/>
        <w:rPr>
          <w:rFonts w:eastAsiaTheme="minorHAnsi"/>
          <w:bCs/>
        </w:rPr>
      </w:pPr>
      <w:r>
        <w:rPr>
          <w:rFonts w:eastAsiaTheme="minorHAnsi"/>
          <w:bCs/>
        </w:rPr>
        <w:t>Hipotesis Kuznets tentang kurva U terbalik dapat dibuktikan dengan membuat grafik antara pertumbuhan ekonomi dengan indeks ketimpangan (indeks Williamson (Isonawati, 2007:9).</w:t>
      </w:r>
    </w:p>
    <w:p w:rsidR="00BF2E31" w:rsidRPr="00AC34EB" w:rsidRDefault="00BF2E31" w:rsidP="000E6DB3">
      <w:pPr>
        <w:autoSpaceDE w:val="0"/>
        <w:autoSpaceDN w:val="0"/>
        <w:adjustRightInd w:val="0"/>
        <w:jc w:val="both"/>
        <w:rPr>
          <w:rFonts w:eastAsiaTheme="minorHAnsi"/>
          <w:bCs/>
        </w:rPr>
      </w:pPr>
    </w:p>
    <w:p w:rsidR="00BF2E31" w:rsidRPr="00915438" w:rsidRDefault="00915438" w:rsidP="00915438">
      <w:pPr>
        <w:autoSpaceDE w:val="0"/>
        <w:autoSpaceDN w:val="0"/>
        <w:adjustRightInd w:val="0"/>
        <w:jc w:val="both"/>
        <w:rPr>
          <w:rFonts w:eastAsiaTheme="minorHAnsi"/>
          <w:b/>
          <w:bCs/>
          <w:sz w:val="28"/>
        </w:rPr>
      </w:pPr>
      <w:r w:rsidRPr="00915438">
        <w:rPr>
          <w:rFonts w:eastAsiaTheme="minorHAnsi"/>
          <w:b/>
          <w:bCs/>
          <w:sz w:val="28"/>
        </w:rPr>
        <w:t>HASIL ANALISIS DAN PEMBAHASAN</w:t>
      </w:r>
    </w:p>
    <w:p w:rsidR="00BF2E31" w:rsidRPr="00915438" w:rsidRDefault="00C0563B" w:rsidP="00915438">
      <w:pPr>
        <w:pStyle w:val="ListParagraph"/>
        <w:numPr>
          <w:ilvl w:val="0"/>
          <w:numId w:val="9"/>
        </w:numPr>
        <w:autoSpaceDE w:val="0"/>
        <w:autoSpaceDN w:val="0"/>
        <w:adjustRightInd w:val="0"/>
        <w:ind w:left="426" w:hanging="426"/>
        <w:jc w:val="both"/>
        <w:rPr>
          <w:rFonts w:eastAsiaTheme="minorHAnsi"/>
          <w:b/>
          <w:bCs/>
        </w:rPr>
      </w:pPr>
      <w:r w:rsidRPr="00915438">
        <w:rPr>
          <w:rFonts w:eastAsiaTheme="minorHAnsi"/>
          <w:b/>
          <w:bCs/>
        </w:rPr>
        <w:t xml:space="preserve">Ketimpangan </w:t>
      </w:r>
      <w:r w:rsidR="003845B2" w:rsidRPr="00915438">
        <w:rPr>
          <w:rFonts w:eastAsiaTheme="minorHAnsi"/>
          <w:b/>
          <w:bCs/>
        </w:rPr>
        <w:t>Pendapatan di Wilayah Belajasumba</w:t>
      </w:r>
    </w:p>
    <w:p w:rsidR="00BF2E31" w:rsidRPr="0016620F" w:rsidRDefault="00BF2E31" w:rsidP="00915438">
      <w:pPr>
        <w:autoSpaceDE w:val="0"/>
        <w:autoSpaceDN w:val="0"/>
        <w:adjustRightInd w:val="0"/>
        <w:ind w:firstLine="426"/>
        <w:jc w:val="both"/>
        <w:rPr>
          <w:rFonts w:eastAsiaTheme="minorHAnsi"/>
          <w:bCs/>
        </w:rPr>
      </w:pPr>
      <w:r w:rsidRPr="0016620F">
        <w:rPr>
          <w:rFonts w:eastAsiaTheme="minorHAnsi"/>
          <w:bCs/>
        </w:rPr>
        <w:t xml:space="preserve">Hasil perhitungan ketimpangan </w:t>
      </w:r>
      <w:r w:rsidR="003845B2" w:rsidRPr="0016620F">
        <w:rPr>
          <w:rFonts w:eastAsiaTheme="minorHAnsi"/>
          <w:bCs/>
        </w:rPr>
        <w:t xml:space="preserve">pendapatan </w:t>
      </w:r>
      <w:r w:rsidRPr="0016620F">
        <w:rPr>
          <w:rFonts w:eastAsiaTheme="minorHAnsi"/>
          <w:bCs/>
        </w:rPr>
        <w:t>dilihat pada tabel 3 di bawah ini.</w:t>
      </w:r>
    </w:p>
    <w:p w:rsidR="0016620F" w:rsidRPr="00531C1D" w:rsidRDefault="0016620F" w:rsidP="000E6DB3">
      <w:pPr>
        <w:autoSpaceDE w:val="0"/>
        <w:autoSpaceDN w:val="0"/>
        <w:adjustRightInd w:val="0"/>
        <w:jc w:val="both"/>
        <w:rPr>
          <w:rFonts w:eastAsiaTheme="minorHAnsi"/>
          <w:b/>
          <w:bCs/>
        </w:rPr>
      </w:pPr>
    </w:p>
    <w:p w:rsidR="00455098" w:rsidRDefault="00BF2E31" w:rsidP="00F577DB">
      <w:pPr>
        <w:autoSpaceDE w:val="0"/>
        <w:autoSpaceDN w:val="0"/>
        <w:adjustRightInd w:val="0"/>
        <w:ind w:left="1701" w:right="1701"/>
        <w:jc w:val="both"/>
        <w:rPr>
          <w:rFonts w:eastAsiaTheme="minorHAnsi"/>
          <w:b/>
          <w:bCs/>
        </w:rPr>
      </w:pPr>
      <w:proofErr w:type="gramStart"/>
      <w:r>
        <w:rPr>
          <w:rFonts w:eastAsiaTheme="minorHAnsi"/>
          <w:b/>
          <w:bCs/>
        </w:rPr>
        <w:t>Tabel 3</w:t>
      </w:r>
      <w:r w:rsidRPr="00531C1D">
        <w:rPr>
          <w:rFonts w:eastAsiaTheme="minorHAnsi"/>
          <w:b/>
          <w:bCs/>
        </w:rPr>
        <w:t>.</w:t>
      </w:r>
      <w:proofErr w:type="gramEnd"/>
      <w:r w:rsidRPr="00531C1D">
        <w:rPr>
          <w:rFonts w:eastAsiaTheme="minorHAnsi"/>
          <w:b/>
          <w:bCs/>
        </w:rPr>
        <w:t xml:space="preserve"> Has</w:t>
      </w:r>
      <w:r w:rsidR="00F577DB">
        <w:rPr>
          <w:rFonts w:eastAsiaTheme="minorHAnsi"/>
          <w:b/>
          <w:bCs/>
        </w:rPr>
        <w:t>il Perhitungan I</w:t>
      </w:r>
      <w:r w:rsidR="00F577DB">
        <w:rPr>
          <w:rFonts w:eastAsiaTheme="minorHAnsi"/>
          <w:b/>
          <w:bCs/>
          <w:lang w:val="id-ID"/>
        </w:rPr>
        <w:t>n</w:t>
      </w:r>
      <w:r w:rsidR="00F577DB">
        <w:rPr>
          <w:rFonts w:eastAsiaTheme="minorHAnsi"/>
          <w:b/>
          <w:bCs/>
        </w:rPr>
        <w:t>deks Williamson</w:t>
      </w:r>
      <w:r w:rsidR="00F577DB">
        <w:rPr>
          <w:rFonts w:eastAsiaTheme="minorHAnsi"/>
          <w:b/>
          <w:bCs/>
          <w:lang w:val="id-ID"/>
        </w:rPr>
        <w:t xml:space="preserve"> </w:t>
      </w:r>
      <w:r w:rsidRPr="00531C1D">
        <w:rPr>
          <w:rFonts w:eastAsiaTheme="minorHAnsi"/>
          <w:b/>
          <w:bCs/>
        </w:rPr>
        <w:t>di wilayah Belajasumba</w:t>
      </w:r>
      <w:r w:rsidR="009D01B4">
        <w:rPr>
          <w:rFonts w:eastAsiaTheme="minorHAnsi"/>
          <w:b/>
          <w:bCs/>
        </w:rPr>
        <w:t xml:space="preserve"> Tahun 2013-2017</w:t>
      </w:r>
    </w:p>
    <w:tbl>
      <w:tblPr>
        <w:tblStyle w:val="TableGrid"/>
        <w:tblW w:w="0" w:type="auto"/>
        <w:tblInd w:w="1809" w:type="dxa"/>
        <w:tblLook w:val="04A0"/>
      </w:tblPr>
      <w:tblGrid>
        <w:gridCol w:w="1963"/>
        <w:gridCol w:w="3140"/>
      </w:tblGrid>
      <w:tr w:rsidR="00BF2E31" w:rsidTr="0086682E">
        <w:trPr>
          <w:trHeight w:val="506"/>
        </w:trPr>
        <w:tc>
          <w:tcPr>
            <w:tcW w:w="1963" w:type="dxa"/>
          </w:tcPr>
          <w:p w:rsidR="00BF2E31" w:rsidRPr="00A14463" w:rsidRDefault="00A14463" w:rsidP="000E6DB3">
            <w:pPr>
              <w:autoSpaceDE w:val="0"/>
              <w:autoSpaceDN w:val="0"/>
              <w:adjustRightInd w:val="0"/>
              <w:jc w:val="center"/>
              <w:rPr>
                <w:rFonts w:eastAsiaTheme="minorHAnsi"/>
                <w:b/>
                <w:bCs/>
                <w:lang w:val="en-US"/>
              </w:rPr>
            </w:pPr>
            <w:r>
              <w:rPr>
                <w:rFonts w:eastAsiaTheme="minorHAnsi"/>
                <w:b/>
                <w:bCs/>
                <w:lang w:val="en-US"/>
              </w:rPr>
              <w:t>Tahun</w:t>
            </w:r>
          </w:p>
        </w:tc>
        <w:tc>
          <w:tcPr>
            <w:tcW w:w="3140" w:type="dxa"/>
          </w:tcPr>
          <w:p w:rsidR="00BF2E31" w:rsidRPr="009D01B4" w:rsidRDefault="009D01B4" w:rsidP="000E6DB3">
            <w:pPr>
              <w:autoSpaceDE w:val="0"/>
              <w:autoSpaceDN w:val="0"/>
              <w:adjustRightInd w:val="0"/>
              <w:jc w:val="center"/>
              <w:rPr>
                <w:rFonts w:eastAsiaTheme="minorHAnsi"/>
                <w:b/>
                <w:bCs/>
                <w:lang w:val="en-US"/>
              </w:rPr>
            </w:pPr>
            <w:r>
              <w:rPr>
                <w:rFonts w:eastAsiaTheme="minorHAnsi"/>
                <w:b/>
                <w:bCs/>
                <w:lang w:val="en-US"/>
              </w:rPr>
              <w:t>Indeks Wiliiamson</w:t>
            </w:r>
          </w:p>
        </w:tc>
      </w:tr>
      <w:tr w:rsidR="00BF2E31" w:rsidTr="0086682E">
        <w:tc>
          <w:tcPr>
            <w:tcW w:w="1963"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20</w:t>
            </w:r>
            <w:r w:rsidR="00CB6E9C">
              <w:rPr>
                <w:rFonts w:eastAsiaTheme="minorHAnsi"/>
                <w:b/>
                <w:bCs/>
                <w:lang w:val="en-US"/>
              </w:rPr>
              <w:t>13</w:t>
            </w:r>
          </w:p>
        </w:tc>
        <w:tc>
          <w:tcPr>
            <w:tcW w:w="3140"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0,</w:t>
            </w:r>
            <w:r w:rsidR="00CB6E9C">
              <w:rPr>
                <w:rFonts w:eastAsiaTheme="minorHAnsi"/>
                <w:b/>
                <w:bCs/>
                <w:lang w:val="en-US"/>
              </w:rPr>
              <w:t>175</w:t>
            </w:r>
          </w:p>
        </w:tc>
      </w:tr>
      <w:tr w:rsidR="00BF2E31" w:rsidTr="0086682E">
        <w:tc>
          <w:tcPr>
            <w:tcW w:w="1963"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201</w:t>
            </w:r>
            <w:r w:rsidR="00CB6E9C">
              <w:rPr>
                <w:rFonts w:eastAsiaTheme="minorHAnsi"/>
                <w:b/>
                <w:bCs/>
                <w:lang w:val="en-US"/>
              </w:rPr>
              <w:t>4</w:t>
            </w:r>
          </w:p>
        </w:tc>
        <w:tc>
          <w:tcPr>
            <w:tcW w:w="3140"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0,</w:t>
            </w:r>
            <w:r w:rsidR="00CB6E9C">
              <w:rPr>
                <w:rFonts w:eastAsiaTheme="minorHAnsi"/>
                <w:b/>
                <w:bCs/>
                <w:lang w:val="en-US"/>
              </w:rPr>
              <w:t>147</w:t>
            </w:r>
          </w:p>
        </w:tc>
      </w:tr>
      <w:tr w:rsidR="00BF2E31" w:rsidTr="0086682E">
        <w:tc>
          <w:tcPr>
            <w:tcW w:w="1963"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201</w:t>
            </w:r>
            <w:r w:rsidR="00CB6E9C">
              <w:rPr>
                <w:rFonts w:eastAsiaTheme="minorHAnsi"/>
                <w:b/>
                <w:bCs/>
                <w:lang w:val="en-US"/>
              </w:rPr>
              <w:t>5</w:t>
            </w:r>
          </w:p>
        </w:tc>
        <w:tc>
          <w:tcPr>
            <w:tcW w:w="3140"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0,</w:t>
            </w:r>
            <w:r w:rsidR="00CB6E9C">
              <w:rPr>
                <w:rFonts w:eastAsiaTheme="minorHAnsi"/>
                <w:b/>
                <w:bCs/>
                <w:lang w:val="en-US"/>
              </w:rPr>
              <w:t>173</w:t>
            </w:r>
          </w:p>
        </w:tc>
      </w:tr>
      <w:tr w:rsidR="00BF2E31" w:rsidTr="0086682E">
        <w:tc>
          <w:tcPr>
            <w:tcW w:w="1963"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201</w:t>
            </w:r>
            <w:r w:rsidR="00CB6E9C">
              <w:rPr>
                <w:rFonts w:eastAsiaTheme="minorHAnsi"/>
                <w:b/>
                <w:bCs/>
                <w:lang w:val="en-US"/>
              </w:rPr>
              <w:t>6</w:t>
            </w:r>
          </w:p>
        </w:tc>
        <w:tc>
          <w:tcPr>
            <w:tcW w:w="3140"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0,</w:t>
            </w:r>
            <w:r w:rsidR="00CB6E9C">
              <w:rPr>
                <w:rFonts w:eastAsiaTheme="minorHAnsi"/>
                <w:b/>
                <w:bCs/>
                <w:lang w:val="en-US"/>
              </w:rPr>
              <w:t>169</w:t>
            </w:r>
          </w:p>
        </w:tc>
      </w:tr>
      <w:tr w:rsidR="00BF2E31" w:rsidTr="0086682E">
        <w:tc>
          <w:tcPr>
            <w:tcW w:w="1963"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201</w:t>
            </w:r>
            <w:r w:rsidR="00CB6E9C">
              <w:rPr>
                <w:rFonts w:eastAsiaTheme="minorHAnsi"/>
                <w:b/>
                <w:bCs/>
                <w:lang w:val="en-US"/>
              </w:rPr>
              <w:t>7</w:t>
            </w:r>
          </w:p>
        </w:tc>
        <w:tc>
          <w:tcPr>
            <w:tcW w:w="3140"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0,</w:t>
            </w:r>
            <w:r w:rsidR="00CB6E9C">
              <w:rPr>
                <w:rFonts w:eastAsiaTheme="minorHAnsi"/>
                <w:b/>
                <w:bCs/>
                <w:lang w:val="en-US"/>
              </w:rPr>
              <w:t>167</w:t>
            </w:r>
          </w:p>
        </w:tc>
      </w:tr>
      <w:tr w:rsidR="00BF2E31" w:rsidTr="0086682E">
        <w:tc>
          <w:tcPr>
            <w:tcW w:w="1963" w:type="dxa"/>
          </w:tcPr>
          <w:p w:rsidR="00BF2E31" w:rsidRDefault="00BF2E31" w:rsidP="000E6DB3">
            <w:pPr>
              <w:autoSpaceDE w:val="0"/>
              <w:autoSpaceDN w:val="0"/>
              <w:adjustRightInd w:val="0"/>
              <w:jc w:val="center"/>
              <w:rPr>
                <w:rFonts w:eastAsiaTheme="minorHAnsi"/>
                <w:b/>
                <w:bCs/>
              </w:rPr>
            </w:pPr>
            <w:r>
              <w:rPr>
                <w:rFonts w:eastAsiaTheme="minorHAnsi"/>
                <w:b/>
                <w:bCs/>
              </w:rPr>
              <w:t>Rata-rata</w:t>
            </w:r>
          </w:p>
        </w:tc>
        <w:tc>
          <w:tcPr>
            <w:tcW w:w="3140" w:type="dxa"/>
          </w:tcPr>
          <w:p w:rsidR="00BF2E31" w:rsidRPr="00CB6E9C" w:rsidRDefault="00BF2E31" w:rsidP="000E6DB3">
            <w:pPr>
              <w:autoSpaceDE w:val="0"/>
              <w:autoSpaceDN w:val="0"/>
              <w:adjustRightInd w:val="0"/>
              <w:jc w:val="center"/>
              <w:rPr>
                <w:rFonts w:eastAsiaTheme="minorHAnsi"/>
                <w:b/>
                <w:bCs/>
                <w:lang w:val="en-US"/>
              </w:rPr>
            </w:pPr>
            <w:r>
              <w:rPr>
                <w:rFonts w:eastAsiaTheme="minorHAnsi"/>
                <w:b/>
                <w:bCs/>
              </w:rPr>
              <w:t>0,</w:t>
            </w:r>
            <w:r w:rsidR="00CB6E9C">
              <w:rPr>
                <w:rFonts w:eastAsiaTheme="minorHAnsi"/>
                <w:b/>
                <w:bCs/>
                <w:lang w:val="en-US"/>
              </w:rPr>
              <w:t>166</w:t>
            </w:r>
          </w:p>
        </w:tc>
      </w:tr>
    </w:tbl>
    <w:p w:rsidR="00BF2E31" w:rsidRPr="003845B2" w:rsidRDefault="00BF2E31" w:rsidP="00F577DB">
      <w:pPr>
        <w:autoSpaceDE w:val="0"/>
        <w:autoSpaceDN w:val="0"/>
        <w:adjustRightInd w:val="0"/>
        <w:ind w:left="2552" w:right="1701" w:hanging="884"/>
        <w:jc w:val="both"/>
        <w:rPr>
          <w:rFonts w:eastAsiaTheme="minorHAnsi"/>
          <w:b/>
          <w:bCs/>
          <w:sz w:val="22"/>
          <w:szCs w:val="22"/>
        </w:rPr>
      </w:pPr>
      <w:r w:rsidRPr="003845B2">
        <w:rPr>
          <w:rFonts w:eastAsiaTheme="minorHAnsi"/>
          <w:b/>
          <w:bCs/>
          <w:sz w:val="22"/>
          <w:szCs w:val="22"/>
        </w:rPr>
        <w:t>Sumber: BPS</w:t>
      </w:r>
      <w:r w:rsidR="00CB6E9C" w:rsidRPr="003845B2">
        <w:rPr>
          <w:rFonts w:eastAsiaTheme="minorHAnsi"/>
          <w:b/>
          <w:bCs/>
          <w:sz w:val="22"/>
          <w:szCs w:val="22"/>
        </w:rPr>
        <w:t>, PDRB Prop</w:t>
      </w:r>
      <w:r w:rsidR="00483FB6" w:rsidRPr="003845B2">
        <w:rPr>
          <w:rFonts w:eastAsiaTheme="minorHAnsi"/>
          <w:b/>
          <w:bCs/>
          <w:sz w:val="22"/>
          <w:szCs w:val="22"/>
        </w:rPr>
        <w:t xml:space="preserve">insi-propinsi di Indonesia </w:t>
      </w:r>
      <w:r w:rsidR="00F577DB">
        <w:rPr>
          <w:rFonts w:eastAsiaTheme="minorHAnsi"/>
          <w:b/>
          <w:bCs/>
          <w:sz w:val="22"/>
          <w:szCs w:val="22"/>
          <w:lang w:val="id-ID"/>
        </w:rPr>
        <w:t xml:space="preserve">   </w:t>
      </w:r>
      <w:r w:rsidR="00483FB6" w:rsidRPr="003845B2">
        <w:rPr>
          <w:rFonts w:eastAsiaTheme="minorHAnsi"/>
          <w:b/>
          <w:bCs/>
          <w:sz w:val="22"/>
          <w:szCs w:val="22"/>
        </w:rPr>
        <w:t>Menurut Lapangan Usaha</w:t>
      </w:r>
      <w:r w:rsidR="00F577DB">
        <w:rPr>
          <w:rFonts w:eastAsiaTheme="minorHAnsi"/>
          <w:b/>
          <w:bCs/>
          <w:sz w:val="22"/>
          <w:szCs w:val="22"/>
          <w:lang w:val="id-ID"/>
        </w:rPr>
        <w:t xml:space="preserve"> </w:t>
      </w:r>
      <w:r w:rsidR="00F577DB">
        <w:rPr>
          <w:rFonts w:eastAsiaTheme="minorHAnsi"/>
          <w:b/>
          <w:bCs/>
          <w:sz w:val="22"/>
          <w:szCs w:val="22"/>
        </w:rPr>
        <w:t>2013-2017</w:t>
      </w:r>
      <w:r w:rsidR="00F577DB">
        <w:rPr>
          <w:rFonts w:eastAsiaTheme="minorHAnsi"/>
          <w:b/>
          <w:bCs/>
          <w:sz w:val="22"/>
          <w:szCs w:val="22"/>
          <w:lang w:val="id-ID"/>
        </w:rPr>
        <w:t xml:space="preserve"> </w:t>
      </w:r>
      <w:r w:rsidR="00483FB6" w:rsidRPr="003845B2">
        <w:rPr>
          <w:rFonts w:eastAsiaTheme="minorHAnsi"/>
          <w:b/>
          <w:bCs/>
          <w:sz w:val="22"/>
          <w:szCs w:val="22"/>
        </w:rPr>
        <w:t>(</w:t>
      </w:r>
      <w:r w:rsidR="00BF35E4">
        <w:rPr>
          <w:rFonts w:eastAsiaTheme="minorHAnsi"/>
          <w:b/>
          <w:bCs/>
          <w:sz w:val="22"/>
          <w:szCs w:val="22"/>
        </w:rPr>
        <w:t>data</w:t>
      </w:r>
      <w:r w:rsidR="00F577DB">
        <w:rPr>
          <w:rFonts w:eastAsiaTheme="minorHAnsi"/>
          <w:b/>
          <w:bCs/>
          <w:sz w:val="22"/>
          <w:szCs w:val="22"/>
          <w:lang w:val="id-ID"/>
        </w:rPr>
        <w:t xml:space="preserve"> </w:t>
      </w:r>
      <w:r w:rsidR="00483FB6" w:rsidRPr="003845B2">
        <w:rPr>
          <w:rFonts w:eastAsiaTheme="minorHAnsi"/>
          <w:b/>
          <w:bCs/>
          <w:sz w:val="22"/>
          <w:szCs w:val="22"/>
        </w:rPr>
        <w:t>diolah)</w:t>
      </w:r>
    </w:p>
    <w:p w:rsidR="00BF2E31" w:rsidRDefault="00BF2E31" w:rsidP="000E6DB3">
      <w:pPr>
        <w:autoSpaceDE w:val="0"/>
        <w:autoSpaceDN w:val="0"/>
        <w:adjustRightInd w:val="0"/>
        <w:jc w:val="both"/>
        <w:rPr>
          <w:rFonts w:eastAsiaTheme="minorHAnsi"/>
          <w:b/>
          <w:bCs/>
        </w:rPr>
      </w:pPr>
      <w:r>
        <w:rPr>
          <w:rFonts w:eastAsiaTheme="minorHAnsi"/>
          <w:b/>
          <w:bCs/>
        </w:rPr>
        <w:tab/>
      </w:r>
    </w:p>
    <w:p w:rsidR="0031196C" w:rsidRPr="0097636E" w:rsidRDefault="00BF2E31" w:rsidP="00915438">
      <w:pPr>
        <w:autoSpaceDE w:val="0"/>
        <w:autoSpaceDN w:val="0"/>
        <w:adjustRightInd w:val="0"/>
        <w:ind w:firstLine="426"/>
        <w:jc w:val="both"/>
        <w:rPr>
          <w:rFonts w:eastAsiaTheme="minorHAnsi"/>
          <w:bCs/>
        </w:rPr>
      </w:pPr>
      <w:r>
        <w:rPr>
          <w:rFonts w:eastAsiaTheme="minorHAnsi"/>
          <w:bCs/>
        </w:rPr>
        <w:t xml:space="preserve">Tabel 3 </w:t>
      </w:r>
      <w:r w:rsidR="0016620F">
        <w:rPr>
          <w:rFonts w:eastAsiaTheme="minorHAnsi"/>
          <w:bCs/>
        </w:rPr>
        <w:t xml:space="preserve">di atas </w:t>
      </w:r>
      <w:r>
        <w:rPr>
          <w:rFonts w:eastAsiaTheme="minorHAnsi"/>
          <w:bCs/>
        </w:rPr>
        <w:t>menunjukkan bahwa ketimpangan PDRB per kapita di wilay</w:t>
      </w:r>
      <w:r w:rsidR="00965E0A">
        <w:rPr>
          <w:rFonts w:eastAsiaTheme="minorHAnsi"/>
          <w:bCs/>
        </w:rPr>
        <w:t>ah Belajasumba selama tahun 2013-2017</w:t>
      </w:r>
      <w:r>
        <w:rPr>
          <w:rFonts w:eastAsiaTheme="minorHAnsi"/>
          <w:bCs/>
        </w:rPr>
        <w:t xml:space="preserve"> relatif rendah (relatif merata) karena Indeks Williamson berada di bawah 0,35. Bahkan ketimpangan yang terjadi di</w:t>
      </w:r>
      <w:r w:rsidR="00965E0A">
        <w:rPr>
          <w:rFonts w:eastAsiaTheme="minorHAnsi"/>
          <w:bCs/>
        </w:rPr>
        <w:t xml:space="preserve"> Wilayah Belajasumba selama 2013-2017</w:t>
      </w:r>
      <w:r>
        <w:rPr>
          <w:rFonts w:eastAsiaTheme="minorHAnsi"/>
          <w:bCs/>
        </w:rPr>
        <w:t xml:space="preserve"> ada kecenderungan menurun.Hal ini menunjukkan bahwa distribusi pendapatan di Wilayah Belajasumba sudah semakin membaik.</w:t>
      </w:r>
    </w:p>
    <w:p w:rsidR="00BF2E31" w:rsidRPr="00531C1D" w:rsidRDefault="00BF2E31" w:rsidP="000E6DB3">
      <w:pPr>
        <w:autoSpaceDE w:val="0"/>
        <w:autoSpaceDN w:val="0"/>
        <w:adjustRightInd w:val="0"/>
        <w:rPr>
          <w:rFonts w:eastAsiaTheme="minorHAnsi"/>
          <w:b/>
          <w:bCs/>
        </w:rPr>
      </w:pPr>
    </w:p>
    <w:p w:rsidR="00BF2E31" w:rsidRPr="00915438" w:rsidRDefault="00BF2E31" w:rsidP="00915438">
      <w:pPr>
        <w:pStyle w:val="ListParagraph"/>
        <w:numPr>
          <w:ilvl w:val="0"/>
          <w:numId w:val="9"/>
        </w:numPr>
        <w:autoSpaceDE w:val="0"/>
        <w:autoSpaceDN w:val="0"/>
        <w:adjustRightInd w:val="0"/>
        <w:ind w:left="426" w:hanging="426"/>
        <w:rPr>
          <w:rFonts w:eastAsiaTheme="minorHAnsi"/>
          <w:b/>
          <w:bCs/>
        </w:rPr>
      </w:pPr>
      <w:r w:rsidRPr="00915438">
        <w:rPr>
          <w:rFonts w:eastAsiaTheme="minorHAnsi"/>
          <w:b/>
          <w:bCs/>
        </w:rPr>
        <w:t xml:space="preserve">Pola Pertumbuhan Ekonomi di </w:t>
      </w:r>
      <w:r w:rsidR="00A14463" w:rsidRPr="00915438">
        <w:rPr>
          <w:rFonts w:eastAsiaTheme="minorHAnsi"/>
          <w:b/>
          <w:bCs/>
        </w:rPr>
        <w:t xml:space="preserve">Wilayah </w:t>
      </w:r>
      <w:r w:rsidRPr="00915438">
        <w:rPr>
          <w:rFonts w:eastAsiaTheme="minorHAnsi"/>
          <w:b/>
          <w:bCs/>
        </w:rPr>
        <w:t>Belajasumba</w:t>
      </w:r>
    </w:p>
    <w:p w:rsidR="0031196C" w:rsidRDefault="00BF2E31" w:rsidP="00915438">
      <w:pPr>
        <w:autoSpaceDE w:val="0"/>
        <w:autoSpaceDN w:val="0"/>
        <w:adjustRightInd w:val="0"/>
        <w:ind w:firstLine="426"/>
        <w:jc w:val="both"/>
        <w:rPr>
          <w:rFonts w:eastAsiaTheme="minorHAnsi"/>
        </w:rPr>
      </w:pPr>
      <w:r w:rsidRPr="00531C1D">
        <w:rPr>
          <w:rFonts w:eastAsiaTheme="minorHAnsi"/>
        </w:rPr>
        <w:t xml:space="preserve">Pola pertumbuhan ekonomi </w:t>
      </w:r>
      <w:r w:rsidR="00A14463">
        <w:rPr>
          <w:rFonts w:eastAsiaTheme="minorHAnsi"/>
        </w:rPr>
        <w:t>di W</w:t>
      </w:r>
      <w:r w:rsidRPr="00531C1D">
        <w:rPr>
          <w:rFonts w:eastAsiaTheme="minorHAnsi"/>
        </w:rPr>
        <w:t>ilayah</w:t>
      </w:r>
      <w:r w:rsidR="00A14463">
        <w:rPr>
          <w:rFonts w:eastAsiaTheme="minorHAnsi"/>
        </w:rPr>
        <w:t xml:space="preserve"> Belajasumba</w:t>
      </w:r>
      <w:r w:rsidRPr="00531C1D">
        <w:rPr>
          <w:rFonts w:eastAsiaTheme="minorHAnsi"/>
        </w:rPr>
        <w:t xml:space="preserve"> dapat dilihat daripola sebaran (agregat) p</w:t>
      </w:r>
      <w:r>
        <w:rPr>
          <w:rFonts w:eastAsiaTheme="minorHAnsi"/>
        </w:rPr>
        <w:t>ada masing-masing propinsi</w:t>
      </w:r>
      <w:r w:rsidRPr="00531C1D">
        <w:rPr>
          <w:rFonts w:eastAsiaTheme="minorHAnsi"/>
        </w:rPr>
        <w:t xml:space="preserve"> di</w:t>
      </w:r>
      <w:r>
        <w:rPr>
          <w:rFonts w:eastAsiaTheme="minorHAnsi"/>
        </w:rPr>
        <w:t xml:space="preserve"> Belajasumba</w:t>
      </w:r>
      <w:r w:rsidRPr="00531C1D">
        <w:rPr>
          <w:rFonts w:eastAsiaTheme="minorHAnsi"/>
        </w:rPr>
        <w:t>. Jika kita menggab</w:t>
      </w:r>
      <w:r>
        <w:rPr>
          <w:rFonts w:eastAsiaTheme="minorHAnsi"/>
        </w:rPr>
        <w:t xml:space="preserve">ungkan analisis tipologi daerah </w:t>
      </w:r>
      <w:r w:rsidRPr="00531C1D">
        <w:rPr>
          <w:rFonts w:eastAsiaTheme="minorHAnsi"/>
        </w:rPr>
        <w:t xml:space="preserve"> dari masing</w:t>
      </w:r>
      <w:r>
        <w:rPr>
          <w:rFonts w:eastAsiaTheme="minorHAnsi"/>
        </w:rPr>
        <w:t>-</w:t>
      </w:r>
      <w:r w:rsidRPr="00531C1D">
        <w:rPr>
          <w:rFonts w:eastAsiaTheme="minorHAnsi"/>
        </w:rPr>
        <w:t>masingpropinsi, maka dapat dilihat pola sebaran pertumbuhan ekonomi antar</w:t>
      </w:r>
      <w:r>
        <w:rPr>
          <w:rFonts w:eastAsiaTheme="minorHAnsi"/>
        </w:rPr>
        <w:t xml:space="preserve"> wilayah, seperti terlihat pada tabel 4.</w:t>
      </w:r>
    </w:p>
    <w:p w:rsidR="0007456B" w:rsidRDefault="0007456B" w:rsidP="000E6DB3">
      <w:pPr>
        <w:autoSpaceDE w:val="0"/>
        <w:autoSpaceDN w:val="0"/>
        <w:adjustRightInd w:val="0"/>
        <w:ind w:firstLine="720"/>
        <w:jc w:val="center"/>
        <w:rPr>
          <w:rFonts w:eastAsiaTheme="minorHAnsi"/>
          <w:b/>
          <w:lang w:val="id-ID"/>
        </w:rPr>
      </w:pPr>
    </w:p>
    <w:p w:rsidR="00915438" w:rsidRDefault="00915438">
      <w:pPr>
        <w:spacing w:after="200" w:line="276" w:lineRule="auto"/>
        <w:rPr>
          <w:rFonts w:eastAsiaTheme="minorHAnsi"/>
          <w:b/>
        </w:rPr>
      </w:pPr>
      <w:r>
        <w:rPr>
          <w:rFonts w:eastAsiaTheme="minorHAnsi"/>
          <w:b/>
        </w:rPr>
        <w:br w:type="page"/>
      </w:r>
    </w:p>
    <w:p w:rsidR="001254CA" w:rsidRPr="00915438" w:rsidRDefault="0031196C" w:rsidP="00915438">
      <w:pPr>
        <w:autoSpaceDE w:val="0"/>
        <w:autoSpaceDN w:val="0"/>
        <w:adjustRightInd w:val="0"/>
        <w:ind w:left="142"/>
        <w:rPr>
          <w:rFonts w:eastAsiaTheme="minorHAnsi"/>
          <w:b/>
          <w:lang w:val="id-ID"/>
        </w:rPr>
      </w:pPr>
      <w:r w:rsidRPr="00455098">
        <w:rPr>
          <w:rFonts w:eastAsiaTheme="minorHAnsi"/>
          <w:b/>
        </w:rPr>
        <w:lastRenderedPageBreak/>
        <w:t>Tabel 4. PDRB per kapita dan Laju Pertumbuhan Ekonomi di Wilaya</w:t>
      </w:r>
      <w:r w:rsidR="005757B8" w:rsidRPr="00455098">
        <w:rPr>
          <w:rFonts w:eastAsiaTheme="minorHAnsi"/>
          <w:b/>
        </w:rPr>
        <w:t>h</w:t>
      </w:r>
      <w:r w:rsidRPr="00455098">
        <w:rPr>
          <w:rFonts w:eastAsiaTheme="minorHAnsi"/>
          <w:b/>
        </w:rPr>
        <w:t xml:space="preserve"> Belajasumba</w:t>
      </w:r>
      <w:r w:rsidR="00D3121F" w:rsidRPr="00455098">
        <w:rPr>
          <w:rFonts w:eastAsiaTheme="minorHAnsi"/>
          <w:b/>
        </w:rPr>
        <w:t>Tahun 2013</w:t>
      </w:r>
      <w:r w:rsidRPr="00455098">
        <w:rPr>
          <w:rFonts w:eastAsiaTheme="minorHAnsi"/>
          <w:b/>
        </w:rPr>
        <w:t>-2017</w:t>
      </w:r>
    </w:p>
    <w:tbl>
      <w:tblPr>
        <w:tblStyle w:val="TableGrid"/>
        <w:tblW w:w="8222" w:type="dxa"/>
        <w:tblInd w:w="250" w:type="dxa"/>
        <w:tblLook w:val="04A0"/>
      </w:tblPr>
      <w:tblGrid>
        <w:gridCol w:w="511"/>
        <w:gridCol w:w="1899"/>
        <w:gridCol w:w="1559"/>
        <w:gridCol w:w="1701"/>
        <w:gridCol w:w="1149"/>
        <w:gridCol w:w="1403"/>
      </w:tblGrid>
      <w:tr w:rsidR="004A0617" w:rsidRPr="005757B8" w:rsidTr="002F1364">
        <w:tc>
          <w:tcPr>
            <w:tcW w:w="511" w:type="dxa"/>
          </w:tcPr>
          <w:p w:rsidR="004A0617" w:rsidRDefault="004A0617" w:rsidP="000E6DB3">
            <w:pPr>
              <w:autoSpaceDE w:val="0"/>
              <w:autoSpaceDN w:val="0"/>
              <w:adjustRightInd w:val="0"/>
              <w:jc w:val="center"/>
              <w:rPr>
                <w:rFonts w:eastAsiaTheme="minorHAnsi"/>
                <w:lang w:val="en-US"/>
              </w:rPr>
            </w:pPr>
          </w:p>
          <w:p w:rsidR="004A0617" w:rsidRPr="005757B8" w:rsidRDefault="004A0617" w:rsidP="000E6DB3">
            <w:pPr>
              <w:autoSpaceDE w:val="0"/>
              <w:autoSpaceDN w:val="0"/>
              <w:adjustRightInd w:val="0"/>
              <w:jc w:val="center"/>
              <w:rPr>
                <w:rFonts w:eastAsiaTheme="minorHAnsi"/>
                <w:lang w:val="en-US"/>
              </w:rPr>
            </w:pPr>
            <w:r w:rsidRPr="005757B8">
              <w:rPr>
                <w:rFonts w:eastAsiaTheme="minorHAnsi"/>
                <w:lang w:val="en-US"/>
              </w:rPr>
              <w:t>No</w:t>
            </w:r>
          </w:p>
        </w:tc>
        <w:tc>
          <w:tcPr>
            <w:tcW w:w="1899" w:type="dxa"/>
          </w:tcPr>
          <w:p w:rsidR="004A0617" w:rsidRDefault="004A0617" w:rsidP="000E6DB3">
            <w:pPr>
              <w:autoSpaceDE w:val="0"/>
              <w:autoSpaceDN w:val="0"/>
              <w:adjustRightInd w:val="0"/>
              <w:jc w:val="center"/>
              <w:rPr>
                <w:rFonts w:eastAsiaTheme="minorHAnsi"/>
                <w:lang w:val="en-US"/>
              </w:rPr>
            </w:pPr>
          </w:p>
          <w:p w:rsidR="004A0617" w:rsidRPr="005757B8" w:rsidRDefault="004A0617" w:rsidP="000E6DB3">
            <w:pPr>
              <w:autoSpaceDE w:val="0"/>
              <w:autoSpaceDN w:val="0"/>
              <w:adjustRightInd w:val="0"/>
              <w:jc w:val="center"/>
              <w:rPr>
                <w:rFonts w:eastAsiaTheme="minorHAnsi"/>
                <w:lang w:val="en-US"/>
              </w:rPr>
            </w:pPr>
            <w:r w:rsidRPr="005757B8">
              <w:rPr>
                <w:rFonts w:eastAsiaTheme="minorHAnsi"/>
                <w:lang w:val="en-US"/>
              </w:rPr>
              <w:t>Propinsi</w:t>
            </w:r>
          </w:p>
        </w:tc>
        <w:tc>
          <w:tcPr>
            <w:tcW w:w="1559" w:type="dxa"/>
          </w:tcPr>
          <w:p w:rsidR="00B81BFD" w:rsidRDefault="001A327D" w:rsidP="000E6DB3">
            <w:pPr>
              <w:autoSpaceDE w:val="0"/>
              <w:autoSpaceDN w:val="0"/>
              <w:adjustRightInd w:val="0"/>
              <w:jc w:val="center"/>
              <w:rPr>
                <w:rFonts w:eastAsiaTheme="minorHAnsi"/>
                <w:lang w:val="en-US"/>
              </w:rPr>
            </w:pPr>
            <w:r>
              <w:rPr>
                <w:rFonts w:eastAsiaTheme="minorHAnsi"/>
                <w:lang w:val="en-US"/>
              </w:rPr>
              <w:t xml:space="preserve">Rata-Rata </w:t>
            </w:r>
            <w:r w:rsidR="004A0617" w:rsidRPr="005757B8">
              <w:rPr>
                <w:rFonts w:eastAsiaTheme="minorHAnsi"/>
                <w:lang w:val="en-US"/>
              </w:rPr>
              <w:t xml:space="preserve">PDRB </w:t>
            </w:r>
          </w:p>
          <w:p w:rsidR="00B81BFD" w:rsidRDefault="004A0617" w:rsidP="000E6DB3">
            <w:pPr>
              <w:autoSpaceDE w:val="0"/>
              <w:autoSpaceDN w:val="0"/>
              <w:adjustRightInd w:val="0"/>
              <w:jc w:val="center"/>
              <w:rPr>
                <w:rFonts w:eastAsiaTheme="minorHAnsi"/>
                <w:lang w:val="en-US"/>
              </w:rPr>
            </w:pPr>
            <w:r w:rsidRPr="005757B8">
              <w:rPr>
                <w:rFonts w:eastAsiaTheme="minorHAnsi"/>
                <w:lang w:val="en-US"/>
              </w:rPr>
              <w:t xml:space="preserve">per kapita </w:t>
            </w:r>
          </w:p>
          <w:p w:rsidR="004A0617" w:rsidRPr="005757B8" w:rsidRDefault="004A0617" w:rsidP="000E6DB3">
            <w:pPr>
              <w:autoSpaceDE w:val="0"/>
              <w:autoSpaceDN w:val="0"/>
              <w:adjustRightInd w:val="0"/>
              <w:jc w:val="center"/>
              <w:rPr>
                <w:rFonts w:eastAsiaTheme="minorHAnsi"/>
                <w:lang w:val="en-US"/>
              </w:rPr>
            </w:pPr>
            <w:r w:rsidRPr="005757B8">
              <w:rPr>
                <w:rFonts w:eastAsiaTheme="minorHAnsi"/>
                <w:lang w:val="en-US"/>
              </w:rPr>
              <w:t>(Juta Rupiah)</w:t>
            </w:r>
          </w:p>
        </w:tc>
        <w:tc>
          <w:tcPr>
            <w:tcW w:w="1701" w:type="dxa"/>
          </w:tcPr>
          <w:p w:rsidR="00D3121F" w:rsidRPr="005757B8" w:rsidRDefault="001A327D" w:rsidP="0016620F">
            <w:pPr>
              <w:autoSpaceDE w:val="0"/>
              <w:autoSpaceDN w:val="0"/>
              <w:adjustRightInd w:val="0"/>
              <w:jc w:val="center"/>
              <w:rPr>
                <w:rFonts w:eastAsiaTheme="minorHAnsi"/>
                <w:lang w:val="en-US"/>
              </w:rPr>
            </w:pPr>
            <w:r>
              <w:rPr>
                <w:rFonts w:eastAsiaTheme="minorHAnsi"/>
                <w:lang w:val="en-US"/>
              </w:rPr>
              <w:t xml:space="preserve">Rata-Rata </w:t>
            </w:r>
            <w:r w:rsidR="004A0617" w:rsidRPr="005757B8">
              <w:rPr>
                <w:rFonts w:eastAsiaTheme="minorHAnsi"/>
                <w:lang w:val="en-US"/>
              </w:rPr>
              <w:t>Laju Pertumbuhan Ekonomi (Persen)</w:t>
            </w:r>
          </w:p>
        </w:tc>
        <w:tc>
          <w:tcPr>
            <w:tcW w:w="1149" w:type="dxa"/>
          </w:tcPr>
          <w:p w:rsidR="004A0617" w:rsidRDefault="004A0617" w:rsidP="000E6DB3">
            <w:pPr>
              <w:autoSpaceDE w:val="0"/>
              <w:autoSpaceDN w:val="0"/>
              <w:adjustRightInd w:val="0"/>
              <w:jc w:val="center"/>
              <w:rPr>
                <w:rFonts w:eastAsiaTheme="minorHAnsi"/>
                <w:lang w:val="en-US"/>
              </w:rPr>
            </w:pPr>
          </w:p>
          <w:p w:rsidR="004A0617" w:rsidRPr="005757B8" w:rsidRDefault="004A0617" w:rsidP="000E6DB3">
            <w:pPr>
              <w:autoSpaceDE w:val="0"/>
              <w:autoSpaceDN w:val="0"/>
              <w:adjustRightInd w:val="0"/>
              <w:jc w:val="center"/>
              <w:rPr>
                <w:rFonts w:eastAsiaTheme="minorHAnsi"/>
                <w:lang w:val="en-US"/>
              </w:rPr>
            </w:pPr>
            <w:r w:rsidRPr="005757B8">
              <w:rPr>
                <w:rFonts w:eastAsiaTheme="minorHAnsi"/>
                <w:lang w:val="en-US"/>
              </w:rPr>
              <w:t>Kuadaran</w:t>
            </w:r>
          </w:p>
        </w:tc>
        <w:tc>
          <w:tcPr>
            <w:tcW w:w="1403" w:type="dxa"/>
          </w:tcPr>
          <w:p w:rsidR="004A0617" w:rsidRPr="004A0617" w:rsidRDefault="004A0617" w:rsidP="000E6DB3">
            <w:pPr>
              <w:autoSpaceDE w:val="0"/>
              <w:autoSpaceDN w:val="0"/>
              <w:adjustRightInd w:val="0"/>
              <w:jc w:val="center"/>
              <w:rPr>
                <w:rFonts w:eastAsiaTheme="minorHAnsi"/>
                <w:lang w:val="en-US"/>
              </w:rPr>
            </w:pPr>
            <w:r>
              <w:rPr>
                <w:rFonts w:eastAsiaTheme="minorHAnsi"/>
                <w:lang w:val="en-US"/>
              </w:rPr>
              <w:t>Pola Pertumbuhan Ekonomi</w:t>
            </w:r>
          </w:p>
        </w:tc>
      </w:tr>
      <w:tr w:rsidR="004A0617" w:rsidRPr="005757B8" w:rsidTr="002F1364">
        <w:tc>
          <w:tcPr>
            <w:tcW w:w="511"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1</w:t>
            </w:r>
          </w:p>
        </w:tc>
        <w:tc>
          <w:tcPr>
            <w:tcW w:w="1899"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Bengkulu</w:t>
            </w:r>
          </w:p>
        </w:tc>
        <w:tc>
          <w:tcPr>
            <w:tcW w:w="155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20</w:t>
            </w:r>
            <w:r w:rsidR="003D0029">
              <w:rPr>
                <w:rFonts w:eastAsiaTheme="minorHAnsi"/>
                <w:lang w:val="en-US"/>
              </w:rPr>
              <w:t>.</w:t>
            </w:r>
            <w:r>
              <w:rPr>
                <w:rFonts w:eastAsiaTheme="minorHAnsi"/>
                <w:lang w:val="en-US"/>
              </w:rPr>
              <w:t>329</w:t>
            </w:r>
          </w:p>
        </w:tc>
        <w:tc>
          <w:tcPr>
            <w:tcW w:w="1701"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5,392</w:t>
            </w:r>
          </w:p>
        </w:tc>
        <w:tc>
          <w:tcPr>
            <w:tcW w:w="114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II</w:t>
            </w:r>
            <w:r w:rsidR="00515E27">
              <w:rPr>
                <w:rFonts w:eastAsiaTheme="minorHAnsi"/>
                <w:lang w:val="en-US"/>
              </w:rPr>
              <w:t>I</w:t>
            </w:r>
          </w:p>
        </w:tc>
        <w:tc>
          <w:tcPr>
            <w:tcW w:w="1403" w:type="dxa"/>
          </w:tcPr>
          <w:p w:rsidR="004A0617" w:rsidRPr="00D3121F" w:rsidRDefault="00D3121F" w:rsidP="000E6DB3">
            <w:pPr>
              <w:autoSpaceDE w:val="0"/>
              <w:autoSpaceDN w:val="0"/>
              <w:adjustRightInd w:val="0"/>
              <w:jc w:val="both"/>
              <w:rPr>
                <w:rFonts w:eastAsiaTheme="minorHAnsi"/>
                <w:lang w:val="en-US"/>
              </w:rPr>
            </w:pPr>
            <w:r>
              <w:rPr>
                <w:rFonts w:eastAsiaTheme="minorHAnsi"/>
                <w:lang w:val="en-US"/>
              </w:rPr>
              <w:t>Berkembang Cepat</w:t>
            </w:r>
          </w:p>
        </w:tc>
      </w:tr>
      <w:tr w:rsidR="004A0617" w:rsidRPr="005757B8" w:rsidTr="002F1364">
        <w:tc>
          <w:tcPr>
            <w:tcW w:w="511"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2</w:t>
            </w:r>
          </w:p>
        </w:tc>
        <w:tc>
          <w:tcPr>
            <w:tcW w:w="1899"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Lampung</w:t>
            </w:r>
          </w:p>
        </w:tc>
        <w:tc>
          <w:tcPr>
            <w:tcW w:w="155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24</w:t>
            </w:r>
            <w:r w:rsidR="003D0029">
              <w:rPr>
                <w:rFonts w:eastAsiaTheme="minorHAnsi"/>
                <w:lang w:val="en-US"/>
              </w:rPr>
              <w:t>.</w:t>
            </w:r>
            <w:r>
              <w:rPr>
                <w:rFonts w:eastAsiaTheme="minorHAnsi"/>
                <w:lang w:val="en-US"/>
              </w:rPr>
              <w:t>638</w:t>
            </w:r>
          </w:p>
        </w:tc>
        <w:tc>
          <w:tcPr>
            <w:tcW w:w="1701"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5,26</w:t>
            </w:r>
          </w:p>
        </w:tc>
        <w:tc>
          <w:tcPr>
            <w:tcW w:w="114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II</w:t>
            </w:r>
            <w:r w:rsidR="00515E27">
              <w:rPr>
                <w:rFonts w:eastAsiaTheme="minorHAnsi"/>
                <w:lang w:val="en-US"/>
              </w:rPr>
              <w:t>I</w:t>
            </w:r>
          </w:p>
        </w:tc>
        <w:tc>
          <w:tcPr>
            <w:tcW w:w="1403" w:type="dxa"/>
          </w:tcPr>
          <w:p w:rsidR="004A0617" w:rsidRPr="00D3121F" w:rsidRDefault="00D3121F" w:rsidP="000E6DB3">
            <w:pPr>
              <w:autoSpaceDE w:val="0"/>
              <w:autoSpaceDN w:val="0"/>
              <w:adjustRightInd w:val="0"/>
              <w:jc w:val="both"/>
              <w:rPr>
                <w:rFonts w:eastAsiaTheme="minorHAnsi"/>
                <w:lang w:val="en-US"/>
              </w:rPr>
            </w:pPr>
            <w:r>
              <w:rPr>
                <w:rFonts w:eastAsiaTheme="minorHAnsi"/>
                <w:lang w:val="en-US"/>
              </w:rPr>
              <w:t>Berkembang Cepat</w:t>
            </w:r>
          </w:p>
        </w:tc>
      </w:tr>
      <w:tr w:rsidR="004A0617" w:rsidRPr="005757B8" w:rsidTr="002F1364">
        <w:tc>
          <w:tcPr>
            <w:tcW w:w="511"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3</w:t>
            </w:r>
          </w:p>
        </w:tc>
        <w:tc>
          <w:tcPr>
            <w:tcW w:w="1899"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Jambi</w:t>
            </w:r>
          </w:p>
        </w:tc>
        <w:tc>
          <w:tcPr>
            <w:tcW w:w="155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34</w:t>
            </w:r>
            <w:r w:rsidR="003D0029">
              <w:rPr>
                <w:rFonts w:eastAsiaTheme="minorHAnsi"/>
                <w:lang w:val="en-US"/>
              </w:rPr>
              <w:t>.</w:t>
            </w:r>
            <w:r>
              <w:rPr>
                <w:rFonts w:eastAsiaTheme="minorHAnsi"/>
                <w:lang w:val="en-US"/>
              </w:rPr>
              <w:t>645</w:t>
            </w:r>
          </w:p>
        </w:tc>
        <w:tc>
          <w:tcPr>
            <w:tcW w:w="1701"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5,484</w:t>
            </w:r>
          </w:p>
        </w:tc>
        <w:tc>
          <w:tcPr>
            <w:tcW w:w="114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I</w:t>
            </w:r>
          </w:p>
        </w:tc>
        <w:tc>
          <w:tcPr>
            <w:tcW w:w="1403" w:type="dxa"/>
          </w:tcPr>
          <w:p w:rsidR="004A0617" w:rsidRPr="00D3121F" w:rsidRDefault="00D3121F" w:rsidP="000E6DB3">
            <w:pPr>
              <w:autoSpaceDE w:val="0"/>
              <w:autoSpaceDN w:val="0"/>
              <w:adjustRightInd w:val="0"/>
              <w:jc w:val="both"/>
              <w:rPr>
                <w:rFonts w:eastAsiaTheme="minorHAnsi"/>
                <w:lang w:val="en-US"/>
              </w:rPr>
            </w:pPr>
            <w:r>
              <w:rPr>
                <w:rFonts w:eastAsiaTheme="minorHAnsi"/>
                <w:lang w:val="en-US"/>
              </w:rPr>
              <w:t>Cepat Maju dan Cepat Tumbuh</w:t>
            </w:r>
          </w:p>
        </w:tc>
      </w:tr>
      <w:tr w:rsidR="004A0617" w:rsidRPr="005757B8" w:rsidTr="002F1364">
        <w:tc>
          <w:tcPr>
            <w:tcW w:w="511"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4</w:t>
            </w:r>
          </w:p>
        </w:tc>
        <w:tc>
          <w:tcPr>
            <w:tcW w:w="1899"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Sumatera Selatan</w:t>
            </w:r>
          </w:p>
        </w:tc>
        <w:tc>
          <w:tcPr>
            <w:tcW w:w="155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31</w:t>
            </w:r>
            <w:r w:rsidR="003D0029">
              <w:rPr>
                <w:rFonts w:eastAsiaTheme="minorHAnsi"/>
                <w:lang w:val="en-US"/>
              </w:rPr>
              <w:t>.</w:t>
            </w:r>
            <w:r>
              <w:rPr>
                <w:rFonts w:eastAsiaTheme="minorHAnsi"/>
                <w:lang w:val="en-US"/>
              </w:rPr>
              <w:t>719</w:t>
            </w:r>
          </w:p>
        </w:tc>
        <w:tc>
          <w:tcPr>
            <w:tcW w:w="1701"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5,014</w:t>
            </w:r>
          </w:p>
        </w:tc>
        <w:tc>
          <w:tcPr>
            <w:tcW w:w="114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II</w:t>
            </w:r>
          </w:p>
        </w:tc>
        <w:tc>
          <w:tcPr>
            <w:tcW w:w="1403" w:type="dxa"/>
          </w:tcPr>
          <w:p w:rsidR="004A0617" w:rsidRPr="002F1364" w:rsidRDefault="002F1364" w:rsidP="000E6DB3">
            <w:pPr>
              <w:autoSpaceDE w:val="0"/>
              <w:autoSpaceDN w:val="0"/>
              <w:adjustRightInd w:val="0"/>
              <w:jc w:val="both"/>
              <w:rPr>
                <w:rFonts w:eastAsiaTheme="minorHAnsi"/>
                <w:lang w:val="en-US"/>
              </w:rPr>
            </w:pPr>
            <w:r>
              <w:rPr>
                <w:rFonts w:eastAsiaTheme="minorHAnsi"/>
                <w:lang w:val="en-US"/>
              </w:rPr>
              <w:t>Maju tapi tertekan</w:t>
            </w:r>
          </w:p>
        </w:tc>
      </w:tr>
      <w:tr w:rsidR="004A0617" w:rsidRPr="005757B8" w:rsidTr="002F1364">
        <w:tc>
          <w:tcPr>
            <w:tcW w:w="511"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5</w:t>
            </w:r>
          </w:p>
        </w:tc>
        <w:tc>
          <w:tcPr>
            <w:tcW w:w="1899" w:type="dxa"/>
          </w:tcPr>
          <w:p w:rsidR="004A0617" w:rsidRPr="00163A78" w:rsidRDefault="004A0617" w:rsidP="000E6DB3">
            <w:pPr>
              <w:autoSpaceDE w:val="0"/>
              <w:autoSpaceDN w:val="0"/>
              <w:adjustRightInd w:val="0"/>
              <w:jc w:val="both"/>
              <w:rPr>
                <w:rFonts w:eastAsiaTheme="minorHAnsi"/>
                <w:lang w:val="en-US"/>
              </w:rPr>
            </w:pPr>
            <w:r>
              <w:rPr>
                <w:rFonts w:eastAsiaTheme="minorHAnsi"/>
                <w:lang w:val="en-US"/>
              </w:rPr>
              <w:t>Bangka Belitung</w:t>
            </w:r>
          </w:p>
        </w:tc>
        <w:tc>
          <w:tcPr>
            <w:tcW w:w="155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33</w:t>
            </w:r>
            <w:r w:rsidR="003D0029">
              <w:rPr>
                <w:rFonts w:eastAsiaTheme="minorHAnsi"/>
                <w:lang w:val="en-US"/>
              </w:rPr>
              <w:t>.</w:t>
            </w:r>
            <w:r>
              <w:rPr>
                <w:rFonts w:eastAsiaTheme="minorHAnsi"/>
                <w:lang w:val="en-US"/>
              </w:rPr>
              <w:t>501</w:t>
            </w:r>
          </w:p>
        </w:tc>
        <w:tc>
          <w:tcPr>
            <w:tcW w:w="1701"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4,514</w:t>
            </w:r>
          </w:p>
        </w:tc>
        <w:tc>
          <w:tcPr>
            <w:tcW w:w="1149" w:type="dxa"/>
          </w:tcPr>
          <w:p w:rsidR="004A0617" w:rsidRPr="00D3121F" w:rsidRDefault="00D3121F" w:rsidP="000E6DB3">
            <w:pPr>
              <w:autoSpaceDE w:val="0"/>
              <w:autoSpaceDN w:val="0"/>
              <w:adjustRightInd w:val="0"/>
              <w:jc w:val="center"/>
              <w:rPr>
                <w:rFonts w:eastAsiaTheme="minorHAnsi"/>
                <w:lang w:val="en-US"/>
              </w:rPr>
            </w:pPr>
            <w:r>
              <w:rPr>
                <w:rFonts w:eastAsiaTheme="minorHAnsi"/>
                <w:lang w:val="en-US"/>
              </w:rPr>
              <w:t>II</w:t>
            </w:r>
          </w:p>
        </w:tc>
        <w:tc>
          <w:tcPr>
            <w:tcW w:w="1403" w:type="dxa"/>
          </w:tcPr>
          <w:p w:rsidR="004A0617" w:rsidRPr="002F1364" w:rsidRDefault="002F1364" w:rsidP="000E6DB3">
            <w:pPr>
              <w:autoSpaceDE w:val="0"/>
              <w:autoSpaceDN w:val="0"/>
              <w:adjustRightInd w:val="0"/>
              <w:jc w:val="both"/>
              <w:rPr>
                <w:rFonts w:eastAsiaTheme="minorHAnsi"/>
                <w:lang w:val="en-US"/>
              </w:rPr>
            </w:pPr>
            <w:r>
              <w:rPr>
                <w:rFonts w:eastAsiaTheme="minorHAnsi"/>
                <w:lang w:val="en-US"/>
              </w:rPr>
              <w:t>Maju tapi tertekan</w:t>
            </w:r>
          </w:p>
        </w:tc>
      </w:tr>
      <w:tr w:rsidR="00D3121F" w:rsidRPr="005757B8" w:rsidTr="002F1364">
        <w:tc>
          <w:tcPr>
            <w:tcW w:w="511" w:type="dxa"/>
          </w:tcPr>
          <w:p w:rsidR="00D3121F" w:rsidRDefault="00D3121F" w:rsidP="000E6DB3">
            <w:pPr>
              <w:autoSpaceDE w:val="0"/>
              <w:autoSpaceDN w:val="0"/>
              <w:adjustRightInd w:val="0"/>
              <w:jc w:val="both"/>
              <w:rPr>
                <w:rFonts w:eastAsiaTheme="minorHAnsi"/>
              </w:rPr>
            </w:pPr>
          </w:p>
        </w:tc>
        <w:tc>
          <w:tcPr>
            <w:tcW w:w="1899" w:type="dxa"/>
          </w:tcPr>
          <w:p w:rsidR="00D3121F" w:rsidRPr="00D3121F" w:rsidRDefault="00D17CAB" w:rsidP="000E6DB3">
            <w:pPr>
              <w:autoSpaceDE w:val="0"/>
              <w:autoSpaceDN w:val="0"/>
              <w:adjustRightInd w:val="0"/>
              <w:jc w:val="both"/>
              <w:rPr>
                <w:rFonts w:eastAsiaTheme="minorHAnsi"/>
                <w:lang w:val="en-US"/>
              </w:rPr>
            </w:pPr>
            <w:r>
              <w:rPr>
                <w:rFonts w:eastAsiaTheme="minorHAnsi"/>
                <w:lang w:val="en-US"/>
              </w:rPr>
              <w:t xml:space="preserve">Rata-rata </w:t>
            </w:r>
          </w:p>
        </w:tc>
        <w:tc>
          <w:tcPr>
            <w:tcW w:w="1559" w:type="dxa"/>
          </w:tcPr>
          <w:p w:rsidR="00D3121F" w:rsidRDefault="00D3121F" w:rsidP="000E6DB3">
            <w:pPr>
              <w:autoSpaceDE w:val="0"/>
              <w:autoSpaceDN w:val="0"/>
              <w:adjustRightInd w:val="0"/>
              <w:jc w:val="center"/>
              <w:rPr>
                <w:rFonts w:eastAsiaTheme="minorHAnsi"/>
                <w:lang w:val="en-US"/>
              </w:rPr>
            </w:pPr>
            <w:r>
              <w:rPr>
                <w:rFonts w:eastAsiaTheme="minorHAnsi"/>
                <w:lang w:val="en-US"/>
              </w:rPr>
              <w:t>28</w:t>
            </w:r>
            <w:r w:rsidR="003D0029">
              <w:rPr>
                <w:rFonts w:eastAsiaTheme="minorHAnsi"/>
                <w:lang w:val="en-US"/>
              </w:rPr>
              <w:t>.</w:t>
            </w:r>
            <w:r>
              <w:rPr>
                <w:rFonts w:eastAsiaTheme="minorHAnsi"/>
                <w:lang w:val="en-US"/>
              </w:rPr>
              <w:t xml:space="preserve">966 </w:t>
            </w:r>
          </w:p>
          <w:p w:rsidR="00D3121F" w:rsidRPr="00D3121F" w:rsidRDefault="00D3121F" w:rsidP="000E6DB3">
            <w:pPr>
              <w:autoSpaceDE w:val="0"/>
              <w:autoSpaceDN w:val="0"/>
              <w:adjustRightInd w:val="0"/>
              <w:jc w:val="center"/>
              <w:rPr>
                <w:rFonts w:eastAsiaTheme="minorHAnsi"/>
                <w:lang w:val="en-US"/>
              </w:rPr>
            </w:pPr>
          </w:p>
        </w:tc>
        <w:tc>
          <w:tcPr>
            <w:tcW w:w="1701" w:type="dxa"/>
          </w:tcPr>
          <w:p w:rsidR="00D3121F" w:rsidRDefault="00D3121F" w:rsidP="000E6DB3">
            <w:pPr>
              <w:autoSpaceDE w:val="0"/>
              <w:autoSpaceDN w:val="0"/>
              <w:adjustRightInd w:val="0"/>
              <w:jc w:val="center"/>
              <w:rPr>
                <w:rFonts w:eastAsiaTheme="minorHAnsi"/>
                <w:lang w:val="en-US"/>
              </w:rPr>
            </w:pPr>
            <w:r>
              <w:rPr>
                <w:rFonts w:eastAsiaTheme="minorHAnsi"/>
                <w:lang w:val="en-US"/>
              </w:rPr>
              <w:t>5,133</w:t>
            </w:r>
          </w:p>
          <w:p w:rsidR="00D3121F" w:rsidRPr="00D3121F" w:rsidRDefault="00D3121F" w:rsidP="000E6DB3">
            <w:pPr>
              <w:autoSpaceDE w:val="0"/>
              <w:autoSpaceDN w:val="0"/>
              <w:adjustRightInd w:val="0"/>
              <w:jc w:val="center"/>
              <w:rPr>
                <w:rFonts w:eastAsiaTheme="minorHAnsi"/>
                <w:lang w:val="en-US"/>
              </w:rPr>
            </w:pPr>
          </w:p>
        </w:tc>
        <w:tc>
          <w:tcPr>
            <w:tcW w:w="1149" w:type="dxa"/>
          </w:tcPr>
          <w:p w:rsidR="00D3121F" w:rsidRPr="005757B8" w:rsidRDefault="00D3121F" w:rsidP="000E6DB3">
            <w:pPr>
              <w:autoSpaceDE w:val="0"/>
              <w:autoSpaceDN w:val="0"/>
              <w:adjustRightInd w:val="0"/>
              <w:jc w:val="center"/>
              <w:rPr>
                <w:rFonts w:eastAsiaTheme="minorHAnsi"/>
              </w:rPr>
            </w:pPr>
          </w:p>
        </w:tc>
        <w:tc>
          <w:tcPr>
            <w:tcW w:w="1403" w:type="dxa"/>
          </w:tcPr>
          <w:p w:rsidR="00D3121F" w:rsidRPr="005757B8" w:rsidRDefault="00D3121F" w:rsidP="000E6DB3">
            <w:pPr>
              <w:autoSpaceDE w:val="0"/>
              <w:autoSpaceDN w:val="0"/>
              <w:adjustRightInd w:val="0"/>
              <w:jc w:val="both"/>
              <w:rPr>
                <w:rFonts w:eastAsiaTheme="minorHAnsi"/>
              </w:rPr>
            </w:pPr>
          </w:p>
        </w:tc>
      </w:tr>
    </w:tbl>
    <w:p w:rsidR="00483FB6" w:rsidRDefault="00483FB6" w:rsidP="000E6DB3">
      <w:pPr>
        <w:autoSpaceDE w:val="0"/>
        <w:autoSpaceDN w:val="0"/>
        <w:adjustRightInd w:val="0"/>
        <w:jc w:val="both"/>
        <w:rPr>
          <w:rFonts w:eastAsiaTheme="minorHAnsi"/>
        </w:rPr>
      </w:pPr>
      <w:r>
        <w:rPr>
          <w:rFonts w:eastAsiaTheme="minorHAnsi"/>
        </w:rPr>
        <w:t xml:space="preserve">Sumber: BPS: PDRB Propinsi-propinsi di Indonesia Menurut Lapangan Usaha </w:t>
      </w:r>
    </w:p>
    <w:p w:rsidR="00BF2E31" w:rsidRDefault="00483FB6" w:rsidP="000E6DB3">
      <w:pPr>
        <w:autoSpaceDE w:val="0"/>
        <w:autoSpaceDN w:val="0"/>
        <w:adjustRightInd w:val="0"/>
        <w:jc w:val="both"/>
        <w:rPr>
          <w:rFonts w:eastAsiaTheme="minorHAnsi"/>
        </w:rPr>
      </w:pPr>
      <w:r>
        <w:rPr>
          <w:rFonts w:eastAsiaTheme="minorHAnsi"/>
        </w:rPr>
        <w:t xml:space="preserve">              2013-2017 (</w:t>
      </w:r>
      <w:r w:rsidR="0016620F">
        <w:rPr>
          <w:rFonts w:eastAsiaTheme="minorHAnsi"/>
        </w:rPr>
        <w:t xml:space="preserve">data </w:t>
      </w:r>
      <w:r>
        <w:rPr>
          <w:rFonts w:eastAsiaTheme="minorHAnsi"/>
        </w:rPr>
        <w:t>diolah)</w:t>
      </w:r>
    </w:p>
    <w:p w:rsidR="005534B8" w:rsidRDefault="005534B8" w:rsidP="000E6DB3">
      <w:pPr>
        <w:autoSpaceDE w:val="0"/>
        <w:autoSpaceDN w:val="0"/>
        <w:adjustRightInd w:val="0"/>
        <w:jc w:val="both"/>
        <w:rPr>
          <w:rFonts w:eastAsiaTheme="minorHAnsi"/>
        </w:rPr>
      </w:pPr>
    </w:p>
    <w:p w:rsidR="00B813EA" w:rsidRDefault="00B813EA" w:rsidP="00915438">
      <w:pPr>
        <w:pStyle w:val="Pa8"/>
        <w:spacing w:line="240" w:lineRule="auto"/>
        <w:ind w:firstLine="426"/>
        <w:jc w:val="both"/>
        <w:rPr>
          <w:rFonts w:ascii="Times New Roman" w:hAnsi="Times New Roman" w:cs="Times New Roman"/>
          <w:color w:val="000000"/>
        </w:rPr>
      </w:pPr>
      <w:r w:rsidRPr="0086217E">
        <w:rPr>
          <w:rFonts w:ascii="Times New Roman" w:hAnsi="Times New Roman" w:cs="Times New Roman"/>
          <w:color w:val="000000"/>
        </w:rPr>
        <w:t>Tabel 4</w:t>
      </w:r>
      <w:r w:rsidR="0016620F">
        <w:rPr>
          <w:rFonts w:ascii="Times New Roman" w:hAnsi="Times New Roman" w:cs="Times New Roman"/>
          <w:color w:val="000000"/>
        </w:rPr>
        <w:t xml:space="preserve"> di atas menunjukkan p</w:t>
      </w:r>
      <w:r w:rsidRPr="0086217E">
        <w:rPr>
          <w:rFonts w:ascii="Times New Roman" w:hAnsi="Times New Roman" w:cs="Times New Roman"/>
          <w:color w:val="000000"/>
        </w:rPr>
        <w:t xml:space="preserve">ola </w:t>
      </w:r>
      <w:r w:rsidR="0086217E" w:rsidRPr="0086217E">
        <w:rPr>
          <w:rFonts w:ascii="Times New Roman" w:hAnsi="Times New Roman" w:cs="Times New Roman"/>
          <w:color w:val="000000"/>
        </w:rPr>
        <w:t xml:space="preserve">pertumbuhan ekonomi </w:t>
      </w:r>
      <w:r w:rsidR="0016620F">
        <w:rPr>
          <w:rFonts w:ascii="Times New Roman" w:hAnsi="Times New Roman" w:cs="Times New Roman"/>
          <w:color w:val="000000"/>
        </w:rPr>
        <w:t>m</w:t>
      </w:r>
      <w:r w:rsidRPr="0086217E">
        <w:rPr>
          <w:rFonts w:ascii="Times New Roman" w:hAnsi="Times New Roman" w:cs="Times New Roman"/>
          <w:color w:val="000000"/>
        </w:rPr>
        <w:t>enurut Tipologi Klassen</w:t>
      </w:r>
      <w:r w:rsidR="002C0D75">
        <w:rPr>
          <w:rFonts w:ascii="Times New Roman" w:hAnsi="Times New Roman" w:cs="Times New Roman"/>
          <w:color w:val="000000"/>
        </w:rPr>
        <w:t xml:space="preserve"> tahun 2013-2017.</w:t>
      </w:r>
      <w:r w:rsidRPr="0086217E">
        <w:rPr>
          <w:rFonts w:ascii="Times New Roman" w:hAnsi="Times New Roman" w:cs="Times New Roman"/>
          <w:color w:val="000000"/>
        </w:rPr>
        <w:t xml:space="preserve">Pola </w:t>
      </w:r>
      <w:r w:rsidR="00F14C57">
        <w:rPr>
          <w:rFonts w:ascii="Times New Roman" w:hAnsi="Times New Roman" w:cs="Times New Roman"/>
          <w:color w:val="000000"/>
        </w:rPr>
        <w:t>pertumbuhan ekonomi di wilayah Belajasumba 2013-2017</w:t>
      </w:r>
      <w:r w:rsidRPr="0086217E">
        <w:rPr>
          <w:rFonts w:ascii="Times New Roman" w:hAnsi="Times New Roman" w:cs="Times New Roman"/>
          <w:color w:val="000000"/>
        </w:rPr>
        <w:t xml:space="preserve"> dapat diklasifikasikan menjadi empat kategori yaitu:Pertama</w:t>
      </w:r>
      <w:r w:rsidR="00F14C57">
        <w:rPr>
          <w:rFonts w:ascii="Times New Roman" w:hAnsi="Times New Roman" w:cs="Times New Roman"/>
          <w:color w:val="000000"/>
        </w:rPr>
        <w:t>, Daerah cepat maju dan cepat tumbuh</w:t>
      </w:r>
      <w:r w:rsidRPr="0086217E">
        <w:rPr>
          <w:rFonts w:ascii="Times New Roman" w:hAnsi="Times New Roman" w:cs="Times New Roman"/>
          <w:color w:val="000000"/>
        </w:rPr>
        <w:t>, Kuadran I (</w:t>
      </w:r>
      <w:r w:rsidRPr="00F14C57">
        <w:rPr>
          <w:rFonts w:ascii="Times New Roman" w:hAnsi="Times New Roman" w:cs="Times New Roman"/>
          <w:i/>
          <w:color w:val="000000"/>
        </w:rPr>
        <w:t>high growth</w:t>
      </w:r>
      <w:r w:rsidR="007B3B0F" w:rsidRPr="00F14C57">
        <w:rPr>
          <w:rFonts w:ascii="Times New Roman" w:hAnsi="Times New Roman" w:cs="Times New Roman"/>
          <w:i/>
          <w:color w:val="000000"/>
        </w:rPr>
        <w:t xml:space="preserve"> and high inc</w:t>
      </w:r>
      <w:r w:rsidR="00F14C57" w:rsidRPr="00F14C57">
        <w:rPr>
          <w:rFonts w:ascii="Times New Roman" w:hAnsi="Times New Roman" w:cs="Times New Roman"/>
          <w:i/>
          <w:color w:val="000000"/>
        </w:rPr>
        <w:t>ome</w:t>
      </w:r>
      <w:r w:rsidR="00F14C57">
        <w:rPr>
          <w:rFonts w:ascii="Times New Roman" w:hAnsi="Times New Roman" w:cs="Times New Roman"/>
          <w:color w:val="000000"/>
        </w:rPr>
        <w:t>) yaitu Propinsi Jambi. Prop</w:t>
      </w:r>
      <w:r w:rsidR="007B3B0F" w:rsidRPr="0086217E">
        <w:rPr>
          <w:rFonts w:ascii="Times New Roman" w:hAnsi="Times New Roman" w:cs="Times New Roman"/>
          <w:color w:val="000000"/>
        </w:rPr>
        <w:t>insi yang termasuk daerah cepat maju dan cepat tu</w:t>
      </w:r>
      <w:r w:rsidR="00F14C57">
        <w:rPr>
          <w:rFonts w:ascii="Times New Roman" w:hAnsi="Times New Roman" w:cs="Times New Roman"/>
          <w:color w:val="000000"/>
        </w:rPr>
        <w:t>mbuh pada umumnya merupakan prop</w:t>
      </w:r>
      <w:r w:rsidR="007B3B0F" w:rsidRPr="0086217E">
        <w:rPr>
          <w:rFonts w:ascii="Times New Roman" w:hAnsi="Times New Roman" w:cs="Times New Roman"/>
          <w:color w:val="000000"/>
        </w:rPr>
        <w:t>insi yang sudah maju dari segi pembangunan maupun pertumbuhan</w:t>
      </w:r>
      <w:r w:rsidR="00F14C57">
        <w:rPr>
          <w:rFonts w:ascii="Times New Roman" w:hAnsi="Times New Roman" w:cs="Times New Roman"/>
          <w:color w:val="000000"/>
        </w:rPr>
        <w:t xml:space="preserve"> yang cepat.Di samping itu prop</w:t>
      </w:r>
      <w:r w:rsidR="007B3B0F" w:rsidRPr="0086217E">
        <w:rPr>
          <w:rFonts w:ascii="Times New Roman" w:hAnsi="Times New Roman" w:cs="Times New Roman"/>
          <w:color w:val="000000"/>
        </w:rPr>
        <w:t>insi yang termasuk klasifikasi ini biasanya merupakan</w:t>
      </w:r>
      <w:r w:rsidR="00F14C57">
        <w:rPr>
          <w:rFonts w:ascii="Times New Roman" w:hAnsi="Times New Roman" w:cs="Times New Roman"/>
          <w:color w:val="000000"/>
        </w:rPr>
        <w:t xml:space="preserve"> pusat perdagangan dan </w:t>
      </w:r>
      <w:r w:rsidR="002C0D75">
        <w:rPr>
          <w:rFonts w:ascii="Times New Roman" w:hAnsi="Times New Roman" w:cs="Times New Roman"/>
          <w:color w:val="000000"/>
        </w:rPr>
        <w:t>industri</w:t>
      </w:r>
      <w:r w:rsidR="00F14C57">
        <w:rPr>
          <w:rFonts w:ascii="Times New Roman" w:hAnsi="Times New Roman" w:cs="Times New Roman"/>
          <w:color w:val="000000"/>
        </w:rPr>
        <w:t>.</w:t>
      </w:r>
      <w:r w:rsidR="007B3B0F" w:rsidRPr="0086217E">
        <w:rPr>
          <w:rFonts w:ascii="Times New Roman" w:hAnsi="Times New Roman" w:cs="Times New Roman"/>
          <w:color w:val="000000"/>
        </w:rPr>
        <w:t xml:space="preserve">Kedua, </w:t>
      </w:r>
      <w:r w:rsidR="00F14C57">
        <w:rPr>
          <w:rFonts w:ascii="Times New Roman" w:hAnsi="Times New Roman" w:cs="Times New Roman"/>
          <w:color w:val="000000"/>
        </w:rPr>
        <w:t xml:space="preserve">Daerah yang </w:t>
      </w:r>
      <w:r w:rsidR="002C0D75">
        <w:rPr>
          <w:rFonts w:ascii="Times New Roman" w:hAnsi="Times New Roman" w:cs="Times New Roman"/>
          <w:color w:val="000000"/>
        </w:rPr>
        <w:t>maju tapi tertekan</w:t>
      </w:r>
      <w:r w:rsidR="007B3B0F" w:rsidRPr="0086217E">
        <w:rPr>
          <w:rFonts w:ascii="Times New Roman" w:hAnsi="Times New Roman" w:cs="Times New Roman"/>
          <w:color w:val="000000"/>
        </w:rPr>
        <w:t>, Kuadran II (</w:t>
      </w:r>
      <w:r w:rsidR="007B3B0F" w:rsidRPr="00F14C57">
        <w:rPr>
          <w:rFonts w:ascii="Times New Roman" w:hAnsi="Times New Roman" w:cs="Times New Roman"/>
          <w:i/>
          <w:color w:val="000000"/>
        </w:rPr>
        <w:t>high income but low growth</w:t>
      </w:r>
      <w:r w:rsidR="002C0D75">
        <w:rPr>
          <w:rFonts w:ascii="Times New Roman" w:hAnsi="Times New Roman" w:cs="Times New Roman"/>
          <w:color w:val="000000"/>
        </w:rPr>
        <w:t>).Propinsi ini meliputi Prop</w:t>
      </w:r>
      <w:r w:rsidR="007B3B0F" w:rsidRPr="0086217E">
        <w:rPr>
          <w:rFonts w:ascii="Times New Roman" w:hAnsi="Times New Roman" w:cs="Times New Roman"/>
          <w:color w:val="000000"/>
        </w:rPr>
        <w:t xml:space="preserve">insi </w:t>
      </w:r>
      <w:r w:rsidR="002C0D75">
        <w:rPr>
          <w:rFonts w:ascii="Times New Roman" w:hAnsi="Times New Roman" w:cs="Times New Roman"/>
          <w:color w:val="000000"/>
        </w:rPr>
        <w:t>Sumatera Selatan dan Bangka Belitung.Prop</w:t>
      </w:r>
      <w:r w:rsidR="007B3B0F" w:rsidRPr="0086217E">
        <w:rPr>
          <w:rFonts w:ascii="Times New Roman" w:hAnsi="Times New Roman" w:cs="Times New Roman"/>
          <w:color w:val="000000"/>
        </w:rPr>
        <w:t>insi yang termasuk kla</w:t>
      </w:r>
      <w:r w:rsidR="002C0D75">
        <w:rPr>
          <w:rFonts w:ascii="Times New Roman" w:hAnsi="Times New Roman" w:cs="Times New Roman"/>
          <w:color w:val="000000"/>
        </w:rPr>
        <w:t>sifikasi ini yang merupakan prop</w:t>
      </w:r>
      <w:r w:rsidR="007B3B0F" w:rsidRPr="0086217E">
        <w:rPr>
          <w:rFonts w:ascii="Times New Roman" w:hAnsi="Times New Roman" w:cs="Times New Roman"/>
          <w:color w:val="000000"/>
        </w:rPr>
        <w:t>insi yang relatif maju, tetapi dalam beberapa tahun mengalami pertumbuhan ekonomi yang relatif kecil.</w:t>
      </w:r>
      <w:r w:rsidR="007B3B0F" w:rsidRPr="002C0D75">
        <w:rPr>
          <w:rFonts w:ascii="Times New Roman" w:hAnsi="Times New Roman" w:cs="Times New Roman"/>
          <w:color w:val="000000"/>
        </w:rPr>
        <w:t>Ketiga, Daerah yang berkembang cepat, Kuadran III (</w:t>
      </w:r>
      <w:r w:rsidR="007B3B0F" w:rsidRPr="002C0D75">
        <w:rPr>
          <w:rFonts w:ascii="Times New Roman" w:hAnsi="Times New Roman" w:cs="Times New Roman"/>
          <w:i/>
          <w:color w:val="000000"/>
        </w:rPr>
        <w:t>high growth but low income</w:t>
      </w:r>
      <w:r w:rsidR="002C0D75">
        <w:rPr>
          <w:rFonts w:ascii="Times New Roman" w:hAnsi="Times New Roman" w:cs="Times New Roman"/>
          <w:color w:val="000000"/>
        </w:rPr>
        <w:t>).Propinsi ini meliputi Prop</w:t>
      </w:r>
      <w:r w:rsidR="007B3B0F" w:rsidRPr="002C0D75">
        <w:rPr>
          <w:rFonts w:ascii="Times New Roman" w:hAnsi="Times New Roman" w:cs="Times New Roman"/>
          <w:color w:val="000000"/>
        </w:rPr>
        <w:t xml:space="preserve">insi </w:t>
      </w:r>
      <w:r w:rsidR="002C0D75">
        <w:rPr>
          <w:rFonts w:ascii="Times New Roman" w:hAnsi="Times New Roman" w:cs="Times New Roman"/>
          <w:color w:val="000000"/>
        </w:rPr>
        <w:t>Bengkulu dan Lampung.Prop</w:t>
      </w:r>
      <w:r w:rsidR="007B3B0F" w:rsidRPr="002C0D75">
        <w:rPr>
          <w:rFonts w:ascii="Times New Roman" w:hAnsi="Times New Roman" w:cs="Times New Roman"/>
          <w:color w:val="000000"/>
        </w:rPr>
        <w:t>insi yang termasu</w:t>
      </w:r>
      <w:r w:rsidR="002C0D75">
        <w:rPr>
          <w:rFonts w:ascii="Times New Roman" w:hAnsi="Times New Roman" w:cs="Times New Roman"/>
          <w:color w:val="000000"/>
        </w:rPr>
        <w:t>k klasifikasi ini merupakan prop</w:t>
      </w:r>
      <w:r w:rsidR="007B3B0F" w:rsidRPr="002C0D75">
        <w:rPr>
          <w:rFonts w:ascii="Times New Roman" w:hAnsi="Times New Roman" w:cs="Times New Roman"/>
          <w:color w:val="000000"/>
        </w:rPr>
        <w:t>in</w:t>
      </w:r>
      <w:r w:rsidR="002C0D75">
        <w:rPr>
          <w:rFonts w:ascii="Times New Roman" w:hAnsi="Times New Roman" w:cs="Times New Roman"/>
          <w:color w:val="000000"/>
        </w:rPr>
        <w:t>si yang mempunyai potensi besar.</w:t>
      </w:r>
      <w:r w:rsidR="007B3B0F" w:rsidRPr="002C0D75">
        <w:rPr>
          <w:rFonts w:ascii="Times New Roman" w:hAnsi="Times New Roman" w:cs="Times New Roman"/>
          <w:color w:val="000000"/>
        </w:rPr>
        <w:t>Keempat, Daerah yang relatif tertinggal, Kuadran IV (</w:t>
      </w:r>
      <w:r w:rsidR="007B3B0F" w:rsidRPr="002C0D75">
        <w:rPr>
          <w:rFonts w:ascii="Times New Roman" w:hAnsi="Times New Roman" w:cs="Times New Roman"/>
          <w:i/>
          <w:color w:val="000000"/>
        </w:rPr>
        <w:t>low growth and low income</w:t>
      </w:r>
      <w:r w:rsidR="007B3B0F" w:rsidRPr="002C0D75">
        <w:rPr>
          <w:rFonts w:ascii="Times New Roman" w:hAnsi="Times New Roman" w:cs="Times New Roman"/>
          <w:color w:val="000000"/>
        </w:rPr>
        <w:t>)</w:t>
      </w:r>
      <w:r w:rsidR="00ED618C">
        <w:rPr>
          <w:rFonts w:ascii="Times New Roman" w:hAnsi="Times New Roman" w:cs="Times New Roman"/>
          <w:color w:val="000000"/>
        </w:rPr>
        <w:t>. Dari 5 propinsi yang diteliti t</w:t>
      </w:r>
      <w:r w:rsidR="002C0D75">
        <w:rPr>
          <w:rFonts w:ascii="Times New Roman" w:hAnsi="Times New Roman" w:cs="Times New Roman"/>
          <w:color w:val="000000"/>
        </w:rPr>
        <w:t xml:space="preserve">idak ada propinsi yang </w:t>
      </w:r>
      <w:r w:rsidR="002C0D75" w:rsidRPr="0086217E">
        <w:rPr>
          <w:rFonts w:ascii="Times New Roman" w:hAnsi="Times New Roman" w:cs="Times New Roman"/>
          <w:color w:val="000000"/>
        </w:rPr>
        <w:t xml:space="preserve"> termasuk dalam kategori daerah relatif tertinggal, karena renda</w:t>
      </w:r>
      <w:r w:rsidR="002C0D75">
        <w:rPr>
          <w:rFonts w:ascii="Times New Roman" w:hAnsi="Times New Roman" w:cs="Times New Roman"/>
          <w:color w:val="000000"/>
        </w:rPr>
        <w:t>hnya PDRB</w:t>
      </w:r>
      <w:r w:rsidR="002C0D75" w:rsidRPr="0086217E">
        <w:rPr>
          <w:rFonts w:ascii="Times New Roman" w:hAnsi="Times New Roman" w:cs="Times New Roman"/>
          <w:color w:val="000000"/>
        </w:rPr>
        <w:t xml:space="preserve"> per kapita dan pertumbuhan </w:t>
      </w:r>
      <w:r w:rsidR="002C0D75">
        <w:rPr>
          <w:rFonts w:ascii="Times New Roman" w:hAnsi="Times New Roman" w:cs="Times New Roman"/>
          <w:color w:val="000000"/>
        </w:rPr>
        <w:t>ekonomi</w:t>
      </w:r>
      <w:r w:rsidR="002C0D75" w:rsidRPr="0086217E">
        <w:rPr>
          <w:rFonts w:ascii="Times New Roman" w:hAnsi="Times New Roman" w:cs="Times New Roman"/>
          <w:color w:val="000000"/>
        </w:rPr>
        <w:t xml:space="preserve">nya yang berada di bawah rata-rata </w:t>
      </w:r>
      <w:r w:rsidR="002C0D75">
        <w:rPr>
          <w:rFonts w:ascii="Times New Roman" w:hAnsi="Times New Roman" w:cs="Times New Roman"/>
          <w:color w:val="000000"/>
        </w:rPr>
        <w:t>seluruh wilayah Belajasumba.</w:t>
      </w:r>
    </w:p>
    <w:p w:rsidR="00915438" w:rsidRDefault="00915438">
      <w:pPr>
        <w:spacing w:after="200" w:line="276" w:lineRule="auto"/>
        <w:rPr>
          <w:rFonts w:eastAsiaTheme="minorHAnsi"/>
          <w:b/>
          <w:lang w:val="id-ID"/>
        </w:rPr>
      </w:pPr>
      <w:r>
        <w:rPr>
          <w:rFonts w:eastAsiaTheme="minorHAnsi"/>
          <w:b/>
          <w:lang w:val="id-ID"/>
        </w:rPr>
        <w:br w:type="page"/>
      </w:r>
    </w:p>
    <w:p w:rsidR="0031196C" w:rsidRPr="00915438" w:rsidRDefault="005534B8" w:rsidP="00915438">
      <w:pPr>
        <w:pStyle w:val="ListParagraph"/>
        <w:numPr>
          <w:ilvl w:val="0"/>
          <w:numId w:val="9"/>
        </w:numPr>
        <w:autoSpaceDE w:val="0"/>
        <w:autoSpaceDN w:val="0"/>
        <w:adjustRightInd w:val="0"/>
        <w:ind w:left="426" w:hanging="426"/>
        <w:jc w:val="both"/>
        <w:rPr>
          <w:rFonts w:eastAsiaTheme="minorHAnsi"/>
          <w:b/>
        </w:rPr>
      </w:pPr>
      <w:r w:rsidRPr="00915438">
        <w:rPr>
          <w:rFonts w:eastAsiaTheme="minorHAnsi"/>
          <w:b/>
        </w:rPr>
        <w:lastRenderedPageBreak/>
        <w:t>Hipotesis Kurva Kuznets yang berbentuk U terbalik.</w:t>
      </w:r>
    </w:p>
    <w:p w:rsidR="00B97A77" w:rsidRDefault="00B97A77" w:rsidP="00915438">
      <w:pPr>
        <w:autoSpaceDE w:val="0"/>
        <w:autoSpaceDN w:val="0"/>
        <w:adjustRightInd w:val="0"/>
        <w:jc w:val="center"/>
        <w:rPr>
          <w:rFonts w:eastAsiaTheme="minorHAnsi"/>
        </w:rPr>
      </w:pPr>
      <w:r>
        <w:rPr>
          <w:rFonts w:eastAsiaTheme="minorHAnsi"/>
          <w:noProof/>
          <w:lang w:val="id-ID" w:eastAsia="id-ID"/>
        </w:rPr>
        <w:drawing>
          <wp:inline distT="0" distB="0" distL="0" distR="0">
            <wp:extent cx="5257800" cy="2009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57800" cy="2009775"/>
                    </a:xfrm>
                    <a:prstGeom prst="rect">
                      <a:avLst/>
                    </a:prstGeom>
                    <a:noFill/>
                    <a:ln w="9525">
                      <a:noFill/>
                      <a:miter lim="800000"/>
                      <a:headEnd/>
                      <a:tailEnd/>
                    </a:ln>
                  </pic:spPr>
                </pic:pic>
              </a:graphicData>
            </a:graphic>
          </wp:inline>
        </w:drawing>
      </w:r>
    </w:p>
    <w:p w:rsidR="00455098" w:rsidRDefault="00455098" w:rsidP="000E6DB3">
      <w:pPr>
        <w:autoSpaceDE w:val="0"/>
        <w:autoSpaceDN w:val="0"/>
        <w:adjustRightInd w:val="0"/>
        <w:jc w:val="both"/>
        <w:rPr>
          <w:rFonts w:eastAsiaTheme="minorHAnsi"/>
        </w:rPr>
      </w:pPr>
      <w:r>
        <w:rPr>
          <w:rFonts w:eastAsiaTheme="minorHAnsi"/>
        </w:rPr>
        <w:t xml:space="preserve">Sumber: BPS: PDRB Propinsi-propinsi di Indonesia Menurut </w:t>
      </w:r>
    </w:p>
    <w:p w:rsidR="00455098" w:rsidRDefault="00455098" w:rsidP="000E6DB3">
      <w:pPr>
        <w:autoSpaceDE w:val="0"/>
        <w:autoSpaceDN w:val="0"/>
        <w:adjustRightInd w:val="0"/>
        <w:jc w:val="both"/>
        <w:rPr>
          <w:rFonts w:eastAsiaTheme="minorHAnsi"/>
        </w:rPr>
      </w:pPr>
      <w:r>
        <w:rPr>
          <w:rFonts w:eastAsiaTheme="minorHAnsi"/>
        </w:rPr>
        <w:t xml:space="preserve">              Lapangan Usaha 2013-2017 (diolah)</w:t>
      </w:r>
    </w:p>
    <w:p w:rsidR="00B97A77" w:rsidRDefault="00B97A77" w:rsidP="000E6DB3">
      <w:pPr>
        <w:autoSpaceDE w:val="0"/>
        <w:autoSpaceDN w:val="0"/>
        <w:adjustRightInd w:val="0"/>
        <w:rPr>
          <w:rFonts w:eastAsiaTheme="minorHAnsi"/>
        </w:rPr>
      </w:pPr>
      <w:r>
        <w:rPr>
          <w:rFonts w:eastAsiaTheme="minorHAnsi"/>
        </w:rPr>
        <w:tab/>
      </w:r>
      <w:r>
        <w:rPr>
          <w:rFonts w:eastAsiaTheme="minorHAnsi"/>
        </w:rPr>
        <w:tab/>
      </w:r>
      <w:r>
        <w:rPr>
          <w:rFonts w:eastAsiaTheme="minorHAnsi"/>
        </w:rPr>
        <w:tab/>
      </w:r>
    </w:p>
    <w:p w:rsidR="00B97A77" w:rsidRDefault="00B80B8B" w:rsidP="000E6DB3">
      <w:pPr>
        <w:autoSpaceDE w:val="0"/>
        <w:autoSpaceDN w:val="0"/>
        <w:adjustRightInd w:val="0"/>
        <w:jc w:val="center"/>
        <w:rPr>
          <w:rFonts w:eastAsiaTheme="minorHAnsi"/>
        </w:rPr>
      </w:pPr>
      <w:r>
        <w:rPr>
          <w:rFonts w:eastAsiaTheme="minorHAnsi"/>
        </w:rPr>
        <w:t>Gambar 1. Kurva Hipotesis Kuznets U terbalik</w:t>
      </w:r>
    </w:p>
    <w:p w:rsidR="000C2C25" w:rsidRDefault="000C2C25" w:rsidP="000E6DB3">
      <w:pPr>
        <w:autoSpaceDE w:val="0"/>
        <w:autoSpaceDN w:val="0"/>
        <w:adjustRightInd w:val="0"/>
        <w:jc w:val="center"/>
        <w:rPr>
          <w:rFonts w:eastAsiaTheme="minorHAnsi"/>
        </w:rPr>
      </w:pPr>
    </w:p>
    <w:p w:rsidR="0031196C" w:rsidRDefault="000C2C25" w:rsidP="00915438">
      <w:pPr>
        <w:autoSpaceDE w:val="0"/>
        <w:autoSpaceDN w:val="0"/>
        <w:adjustRightInd w:val="0"/>
        <w:ind w:firstLine="426"/>
        <w:jc w:val="both"/>
        <w:rPr>
          <w:rFonts w:eastAsiaTheme="minorHAnsi"/>
        </w:rPr>
      </w:pPr>
      <w:r>
        <w:rPr>
          <w:rFonts w:eastAsiaTheme="minorHAnsi"/>
        </w:rPr>
        <w:t>Berdasarkan gambar di atas menunjukkan bahwa di wilayah Belajasumba hipotesis Kuznets kurva U terbalik tidak berlaku.Karena kurva menunjukkan bahwa hubungan antara ketimpangan pendapatan dengan pertumbuhan ekonomi berhubungan negatif. Artinya semakin tinggi pertumbuhan ekonomi di suatu wilayah atau daerah maka akan semakin rendah ti</w:t>
      </w:r>
      <w:r w:rsidR="00752F13">
        <w:rPr>
          <w:rFonts w:eastAsiaTheme="minorHAnsi"/>
        </w:rPr>
        <w:t>ngkat ketimpangan pendapatannya.</w:t>
      </w:r>
    </w:p>
    <w:p w:rsidR="00752F13" w:rsidRDefault="00752F13" w:rsidP="000E6DB3">
      <w:pPr>
        <w:autoSpaceDE w:val="0"/>
        <w:autoSpaceDN w:val="0"/>
        <w:adjustRightInd w:val="0"/>
        <w:jc w:val="both"/>
        <w:rPr>
          <w:rFonts w:eastAsiaTheme="minorHAnsi"/>
        </w:rPr>
      </w:pPr>
    </w:p>
    <w:p w:rsidR="00752F13" w:rsidRPr="00915438" w:rsidRDefault="00915438" w:rsidP="00915438">
      <w:pPr>
        <w:pStyle w:val="NormalWeb"/>
        <w:spacing w:before="0" w:beforeAutospacing="0" w:after="0" w:afterAutospacing="0"/>
        <w:jc w:val="both"/>
        <w:rPr>
          <w:b/>
          <w:sz w:val="28"/>
          <w:lang w:val="sv-SE"/>
        </w:rPr>
      </w:pPr>
      <w:r w:rsidRPr="00915438">
        <w:rPr>
          <w:b/>
          <w:sz w:val="28"/>
          <w:lang w:val="sv-SE"/>
        </w:rPr>
        <w:t>KESIMPULAN DAN SARAN</w:t>
      </w:r>
    </w:p>
    <w:p w:rsidR="00F25E04" w:rsidRDefault="00F25E04" w:rsidP="00915438">
      <w:pPr>
        <w:pStyle w:val="NormalWeb"/>
        <w:numPr>
          <w:ilvl w:val="0"/>
          <w:numId w:val="10"/>
        </w:numPr>
        <w:spacing w:before="0" w:beforeAutospacing="0" w:after="0" w:afterAutospacing="0"/>
        <w:ind w:left="426" w:hanging="426"/>
        <w:jc w:val="both"/>
        <w:rPr>
          <w:b/>
          <w:lang w:val="sv-SE"/>
        </w:rPr>
      </w:pPr>
      <w:r>
        <w:rPr>
          <w:b/>
          <w:lang w:val="sv-SE"/>
        </w:rPr>
        <w:t>Kesimpulan</w:t>
      </w:r>
    </w:p>
    <w:p w:rsidR="00F25E04" w:rsidRDefault="00F25E04" w:rsidP="00915438">
      <w:pPr>
        <w:pStyle w:val="NormalWeb"/>
        <w:spacing w:before="0" w:beforeAutospacing="0" w:after="0" w:afterAutospacing="0"/>
        <w:ind w:firstLine="426"/>
        <w:jc w:val="both"/>
        <w:rPr>
          <w:lang w:val="sv-SE"/>
        </w:rPr>
      </w:pPr>
      <w:r>
        <w:rPr>
          <w:lang w:val="sv-SE"/>
        </w:rPr>
        <w:t>Berdasarkan hasil analisis dan pembahasan maka dapat diambil kesimpulan sebagai berikut:</w:t>
      </w:r>
    </w:p>
    <w:p w:rsidR="00F25E04" w:rsidRDefault="00F25E04" w:rsidP="00915438">
      <w:pPr>
        <w:pStyle w:val="NormalWeb"/>
        <w:numPr>
          <w:ilvl w:val="0"/>
          <w:numId w:val="11"/>
        </w:numPr>
        <w:spacing w:before="0" w:beforeAutospacing="0" w:after="0" w:afterAutospacing="0"/>
        <w:ind w:left="426" w:hanging="426"/>
        <w:jc w:val="both"/>
        <w:rPr>
          <w:lang w:val="sv-SE"/>
        </w:rPr>
      </w:pPr>
      <w:r>
        <w:rPr>
          <w:rFonts w:eastAsiaTheme="minorHAnsi"/>
          <w:bCs/>
        </w:rPr>
        <w:t>Ketimpangan pendapatan (PDRB per kapita) di wilayah Belajasumba selama tahun 2013-2017 relatif rendah (relatif merata), bahkan ketimpangan yang terjadi di Wilayah Belajasumba selama 2013-2017 ada kecenderungan menurun. Hal ini menunjukkan bahwa distribusi pendapatan di Wilayah Belajasumba sudah semakin membaik.</w:t>
      </w:r>
      <w:r w:rsidR="00752F13" w:rsidRPr="003D796F">
        <w:rPr>
          <w:lang w:val="sv-SE"/>
        </w:rPr>
        <w:tab/>
      </w:r>
    </w:p>
    <w:p w:rsidR="00F25E04" w:rsidRDefault="00F25E04" w:rsidP="00915438">
      <w:pPr>
        <w:pStyle w:val="NormalWeb"/>
        <w:numPr>
          <w:ilvl w:val="0"/>
          <w:numId w:val="11"/>
        </w:numPr>
        <w:spacing w:before="0" w:beforeAutospacing="0" w:after="0" w:afterAutospacing="0"/>
        <w:ind w:left="426" w:hanging="426"/>
        <w:jc w:val="both"/>
        <w:rPr>
          <w:lang w:val="sv-SE"/>
        </w:rPr>
      </w:pPr>
      <w:r>
        <w:rPr>
          <w:lang w:val="sv-SE"/>
        </w:rPr>
        <w:t>Pola pertumbuhan ekonomi di wilayah Belajasumba menunjukkan bahwa hanya ada 1 propinsi yang cepat maju dan cepat tumbuh yaitu propinsi Jambi, 2 propinsi yang maju tertekan yaitu propinsi Sumatera Selatan dan Bangka Belitung. 2 propinsi yang berkembang cepat yaitu propinsi Bengkulu dan Lampung. Sedangkan yang relatif tinggal tidak ada.</w:t>
      </w:r>
    </w:p>
    <w:p w:rsidR="00F25E04" w:rsidRDefault="00F25E04" w:rsidP="00915438">
      <w:pPr>
        <w:pStyle w:val="NormalWeb"/>
        <w:numPr>
          <w:ilvl w:val="0"/>
          <w:numId w:val="11"/>
        </w:numPr>
        <w:spacing w:before="0" w:beforeAutospacing="0" w:after="0" w:afterAutospacing="0"/>
        <w:ind w:left="426" w:hanging="426"/>
        <w:jc w:val="both"/>
        <w:rPr>
          <w:lang w:val="sv-SE"/>
        </w:rPr>
      </w:pPr>
      <w:r>
        <w:rPr>
          <w:lang w:val="sv-SE"/>
        </w:rPr>
        <w:t xml:space="preserve">Hipotesis Kuznets tidak berlaku di wilayah Belajasumba karena hubungan antara </w:t>
      </w:r>
      <w:r w:rsidR="00283C1C">
        <w:rPr>
          <w:lang w:val="sv-SE"/>
        </w:rPr>
        <w:t>pertumbuhan ekonomi</w:t>
      </w:r>
      <w:r>
        <w:rPr>
          <w:lang w:val="sv-SE"/>
        </w:rPr>
        <w:t xml:space="preserve"> dengan </w:t>
      </w:r>
      <w:r w:rsidR="00283C1C">
        <w:rPr>
          <w:lang w:val="sv-SE"/>
        </w:rPr>
        <w:t>ketimpangan pendapatan</w:t>
      </w:r>
      <w:r>
        <w:rPr>
          <w:lang w:val="sv-SE"/>
        </w:rPr>
        <w:t xml:space="preserve"> adalah negatif</w:t>
      </w:r>
      <w:r w:rsidR="00283C1C">
        <w:rPr>
          <w:lang w:val="sv-SE"/>
        </w:rPr>
        <w:t>. Artinya semakin tinggi pertumbuhan ekonomi maka semakin rendah ketimpangan pendapatan suatu daerah.</w:t>
      </w:r>
    </w:p>
    <w:p w:rsidR="00283C1C" w:rsidRDefault="00283C1C" w:rsidP="00283C1C">
      <w:pPr>
        <w:pStyle w:val="NormalWeb"/>
        <w:spacing w:before="0" w:beforeAutospacing="0" w:after="0" w:afterAutospacing="0"/>
        <w:jc w:val="both"/>
        <w:rPr>
          <w:lang w:val="sv-SE"/>
        </w:rPr>
      </w:pPr>
    </w:p>
    <w:p w:rsidR="0007456B" w:rsidRDefault="0007456B" w:rsidP="00283C1C">
      <w:pPr>
        <w:pStyle w:val="NormalWeb"/>
        <w:spacing w:before="0" w:beforeAutospacing="0" w:after="0" w:afterAutospacing="0"/>
        <w:jc w:val="both"/>
        <w:rPr>
          <w:b/>
          <w:lang w:val="id-ID"/>
        </w:rPr>
      </w:pPr>
    </w:p>
    <w:p w:rsidR="0007456B" w:rsidRDefault="0007456B" w:rsidP="00283C1C">
      <w:pPr>
        <w:pStyle w:val="NormalWeb"/>
        <w:spacing w:before="0" w:beforeAutospacing="0" w:after="0" w:afterAutospacing="0"/>
        <w:jc w:val="both"/>
        <w:rPr>
          <w:b/>
          <w:lang w:val="id-ID"/>
        </w:rPr>
      </w:pPr>
    </w:p>
    <w:p w:rsidR="0007456B" w:rsidRDefault="0007456B" w:rsidP="00283C1C">
      <w:pPr>
        <w:pStyle w:val="NormalWeb"/>
        <w:spacing w:before="0" w:beforeAutospacing="0" w:after="0" w:afterAutospacing="0"/>
        <w:jc w:val="both"/>
        <w:rPr>
          <w:b/>
          <w:lang w:val="id-ID"/>
        </w:rPr>
      </w:pPr>
    </w:p>
    <w:p w:rsidR="0007456B" w:rsidRDefault="0007456B" w:rsidP="00283C1C">
      <w:pPr>
        <w:pStyle w:val="NormalWeb"/>
        <w:spacing w:before="0" w:beforeAutospacing="0" w:after="0" w:afterAutospacing="0"/>
        <w:jc w:val="both"/>
        <w:rPr>
          <w:b/>
          <w:lang w:val="id-ID"/>
        </w:rPr>
      </w:pPr>
    </w:p>
    <w:p w:rsidR="0007456B" w:rsidRDefault="0007456B" w:rsidP="00283C1C">
      <w:pPr>
        <w:pStyle w:val="NormalWeb"/>
        <w:spacing w:before="0" w:beforeAutospacing="0" w:after="0" w:afterAutospacing="0"/>
        <w:jc w:val="both"/>
        <w:rPr>
          <w:b/>
          <w:lang w:val="id-ID"/>
        </w:rPr>
      </w:pPr>
    </w:p>
    <w:p w:rsidR="0007456B" w:rsidRDefault="0007456B" w:rsidP="00283C1C">
      <w:pPr>
        <w:pStyle w:val="NormalWeb"/>
        <w:spacing w:before="0" w:beforeAutospacing="0" w:after="0" w:afterAutospacing="0"/>
        <w:jc w:val="both"/>
        <w:rPr>
          <w:b/>
          <w:lang w:val="id-ID"/>
        </w:rPr>
      </w:pPr>
    </w:p>
    <w:p w:rsidR="00283C1C" w:rsidRPr="00283C1C" w:rsidRDefault="00283C1C" w:rsidP="00915438">
      <w:pPr>
        <w:pStyle w:val="NormalWeb"/>
        <w:numPr>
          <w:ilvl w:val="0"/>
          <w:numId w:val="10"/>
        </w:numPr>
        <w:spacing w:before="0" w:beforeAutospacing="0" w:after="0" w:afterAutospacing="0"/>
        <w:ind w:left="426" w:hanging="426"/>
        <w:jc w:val="both"/>
        <w:rPr>
          <w:b/>
          <w:lang w:val="sv-SE"/>
        </w:rPr>
      </w:pPr>
      <w:r w:rsidRPr="00283C1C">
        <w:rPr>
          <w:b/>
          <w:lang w:val="sv-SE"/>
        </w:rPr>
        <w:lastRenderedPageBreak/>
        <w:t>Saran</w:t>
      </w:r>
    </w:p>
    <w:p w:rsidR="00752F13" w:rsidRPr="003D796F" w:rsidRDefault="00752F13" w:rsidP="00915438">
      <w:pPr>
        <w:pStyle w:val="NormalWeb"/>
        <w:spacing w:before="0" w:beforeAutospacing="0" w:after="0" w:afterAutospacing="0"/>
        <w:ind w:firstLine="426"/>
        <w:jc w:val="both"/>
        <w:rPr>
          <w:lang w:val="sv-SE"/>
        </w:rPr>
      </w:pPr>
      <w:r w:rsidRPr="003D796F">
        <w:rPr>
          <w:lang w:val="sv-SE"/>
        </w:rPr>
        <w:t xml:space="preserve">Berdasarkan </w:t>
      </w:r>
      <w:r w:rsidR="00283C1C">
        <w:rPr>
          <w:lang w:val="sv-SE"/>
        </w:rPr>
        <w:t>kesimpulan di atas maka</w:t>
      </w:r>
      <w:r w:rsidRPr="003D796F">
        <w:rPr>
          <w:lang w:val="sv-SE"/>
        </w:rPr>
        <w:t xml:space="preserve"> dapat diberikan beberapa saran </w:t>
      </w:r>
      <w:r w:rsidR="00283C1C">
        <w:rPr>
          <w:lang w:val="sv-SE"/>
        </w:rPr>
        <w:t>sebagai berikut</w:t>
      </w:r>
      <w:r w:rsidRPr="003D796F">
        <w:rPr>
          <w:lang w:val="sv-SE"/>
        </w:rPr>
        <w:t>:</w:t>
      </w:r>
    </w:p>
    <w:p w:rsidR="00752F13" w:rsidRPr="00283C1C" w:rsidRDefault="00283C1C" w:rsidP="00915438">
      <w:pPr>
        <w:pStyle w:val="NormalWeb"/>
        <w:numPr>
          <w:ilvl w:val="0"/>
          <w:numId w:val="12"/>
        </w:numPr>
        <w:tabs>
          <w:tab w:val="clear" w:pos="720"/>
        </w:tabs>
        <w:spacing w:before="0" w:beforeAutospacing="0" w:after="0" w:afterAutospacing="0"/>
        <w:ind w:left="426" w:hanging="426"/>
        <w:jc w:val="both"/>
        <w:rPr>
          <w:lang w:val="sv-SE"/>
        </w:rPr>
      </w:pPr>
      <w:r w:rsidRPr="00283C1C">
        <w:rPr>
          <w:lang w:val="sv-SE"/>
        </w:rPr>
        <w:t xml:space="preserve">Pemerintah </w:t>
      </w:r>
      <w:r w:rsidR="00752F13" w:rsidRPr="00283C1C">
        <w:rPr>
          <w:lang w:val="sv-SE"/>
        </w:rPr>
        <w:t xml:space="preserve">Propinsi </w:t>
      </w:r>
      <w:r w:rsidRPr="00283C1C">
        <w:rPr>
          <w:lang w:val="sv-SE"/>
        </w:rPr>
        <w:t xml:space="preserve">di wilayah Belajasumba agar tetap membuat kebijakan yang tepat </w:t>
      </w:r>
      <w:r>
        <w:rPr>
          <w:lang w:val="sv-SE"/>
        </w:rPr>
        <w:t xml:space="preserve">agar dapat meningkatkan pendapatan (PDRB per kapita) agar </w:t>
      </w:r>
      <w:r w:rsidRPr="00283C1C">
        <w:rPr>
          <w:lang w:val="sv-SE"/>
        </w:rPr>
        <w:t xml:space="preserve">ketimpangan yang </w:t>
      </w:r>
      <w:r>
        <w:rPr>
          <w:lang w:val="sv-SE"/>
        </w:rPr>
        <w:t xml:space="preserve">terjadi tetap </w:t>
      </w:r>
      <w:r w:rsidRPr="00283C1C">
        <w:rPr>
          <w:lang w:val="sv-SE"/>
        </w:rPr>
        <w:t>rendah.</w:t>
      </w:r>
    </w:p>
    <w:p w:rsidR="00752F13" w:rsidRDefault="00D15F85" w:rsidP="00915438">
      <w:pPr>
        <w:pStyle w:val="NormalWeb"/>
        <w:numPr>
          <w:ilvl w:val="0"/>
          <w:numId w:val="12"/>
        </w:numPr>
        <w:tabs>
          <w:tab w:val="clear" w:pos="720"/>
        </w:tabs>
        <w:spacing w:before="0" w:beforeAutospacing="0" w:after="0" w:afterAutospacing="0"/>
        <w:ind w:left="426" w:hanging="426"/>
        <w:jc w:val="both"/>
        <w:rPr>
          <w:lang w:val="sv-SE"/>
        </w:rPr>
      </w:pPr>
      <w:r>
        <w:rPr>
          <w:lang w:val="sv-SE"/>
        </w:rPr>
        <w:t xml:space="preserve">Bagi </w:t>
      </w:r>
      <w:r w:rsidR="003F451D">
        <w:rPr>
          <w:lang w:val="sv-SE"/>
        </w:rPr>
        <w:t xml:space="preserve">Pemerintah Propinsi Jambi agar tetap mempertahankan atau meningkatkan pendapatan per kapita dan pertumbuhan ekonominya, </w:t>
      </w:r>
      <w:r>
        <w:rPr>
          <w:lang w:val="sv-SE"/>
        </w:rPr>
        <w:t xml:space="preserve">bagi Pemerintah </w:t>
      </w:r>
      <w:r w:rsidR="003F451D">
        <w:rPr>
          <w:lang w:val="sv-SE"/>
        </w:rPr>
        <w:t>P</w:t>
      </w:r>
      <w:r w:rsidR="00283C1C">
        <w:rPr>
          <w:lang w:val="sv-SE"/>
        </w:rPr>
        <w:t xml:space="preserve">ropinsi </w:t>
      </w:r>
      <w:r w:rsidR="003F451D">
        <w:rPr>
          <w:lang w:val="sv-SE"/>
        </w:rPr>
        <w:t xml:space="preserve">Sumatera Sslatan dan Bangka Belitung agar dapat meningkatkan pertumbuhan ekonominya, </w:t>
      </w:r>
      <w:r>
        <w:rPr>
          <w:lang w:val="sv-SE"/>
        </w:rPr>
        <w:t>bagi Pemerintah Propinsi Bengkulu dan Lampung agar dapat meningkatkan pendapatan per kapitanya.</w:t>
      </w:r>
    </w:p>
    <w:p w:rsidR="00752F13" w:rsidRPr="003D796F" w:rsidRDefault="00752F13" w:rsidP="000E6DB3">
      <w:pPr>
        <w:pStyle w:val="NormalWeb"/>
        <w:spacing w:before="0" w:beforeAutospacing="0" w:after="0" w:afterAutospacing="0"/>
        <w:ind w:left="360"/>
        <w:jc w:val="both"/>
        <w:rPr>
          <w:lang w:val="sv-SE"/>
        </w:rPr>
      </w:pPr>
    </w:p>
    <w:p w:rsidR="00752F13" w:rsidRDefault="00752F13" w:rsidP="000E6DB3">
      <w:pPr>
        <w:rPr>
          <w:b/>
          <w:lang w:val="sv-SE"/>
        </w:rPr>
      </w:pPr>
    </w:p>
    <w:p w:rsidR="00752F13" w:rsidRPr="00915438" w:rsidRDefault="00915438" w:rsidP="000E6DB3">
      <w:pPr>
        <w:rPr>
          <w:b/>
          <w:sz w:val="28"/>
          <w:lang w:val="sv-SE"/>
        </w:rPr>
      </w:pPr>
      <w:r w:rsidRPr="00915438">
        <w:rPr>
          <w:b/>
          <w:sz w:val="28"/>
          <w:lang w:val="sv-SE"/>
        </w:rPr>
        <w:t>DAFTAR PUSTAKA</w:t>
      </w:r>
    </w:p>
    <w:p w:rsidR="00087DFE" w:rsidRDefault="00087DFE" w:rsidP="00413B84">
      <w:pPr>
        <w:ind w:left="567" w:hanging="567"/>
        <w:jc w:val="both"/>
        <w:rPr>
          <w:lang w:val="fi-FI"/>
        </w:rPr>
      </w:pPr>
      <w:r w:rsidRPr="00087DFE">
        <w:rPr>
          <w:lang w:val="fi-FI"/>
        </w:rPr>
        <w:t xml:space="preserve">Arsyad, Lincolin. 1999. </w:t>
      </w:r>
      <w:r w:rsidRPr="00087DFE">
        <w:rPr>
          <w:i/>
          <w:lang w:val="fi-FI"/>
        </w:rPr>
        <w:t>Pengantar Perencanaan dan Pembangunan Ekonomi Daerah</w:t>
      </w:r>
      <w:r w:rsidRPr="00087DFE">
        <w:rPr>
          <w:lang w:val="fi-FI"/>
        </w:rPr>
        <w:t>. Yogyakarta: BPFE</w:t>
      </w:r>
    </w:p>
    <w:p w:rsidR="00413B84" w:rsidRDefault="00087DFE" w:rsidP="00202305">
      <w:pPr>
        <w:ind w:left="567" w:hanging="567"/>
        <w:jc w:val="both"/>
        <w:rPr>
          <w:rFonts w:eastAsiaTheme="minorHAnsi"/>
        </w:rPr>
      </w:pPr>
      <w:r>
        <w:rPr>
          <w:rFonts w:eastAsiaTheme="minorHAnsi"/>
        </w:rPr>
        <w:t>Badan Pusat Statistik: PDRB propinsi-propinsi di Indonesia Menurut Lapangan Usaha2013-2017</w:t>
      </w:r>
      <w:r w:rsidR="00413B84">
        <w:rPr>
          <w:rFonts w:eastAsiaTheme="minorHAnsi"/>
        </w:rPr>
        <w:t>.</w:t>
      </w:r>
    </w:p>
    <w:p w:rsidR="000B14B8" w:rsidRDefault="007D431C" w:rsidP="00BF35E4">
      <w:pPr>
        <w:ind w:left="567" w:hanging="567"/>
        <w:jc w:val="both"/>
        <w:rPr>
          <w:rFonts w:eastAsiaTheme="minorHAnsi"/>
        </w:rPr>
      </w:pPr>
      <w:hyperlink r:id="rId8" w:history="1">
        <w:r w:rsidR="000B14B8" w:rsidRPr="0039317E">
          <w:rPr>
            <w:rStyle w:val="Hyperlink"/>
          </w:rPr>
          <w:t xml:space="preserve">http://www.bukukerja.com/2013/05/cara-menghitung-analisis-kesenjangan.html </w:t>
        </w:r>
        <w:r w:rsidR="000B14B8" w:rsidRPr="0039317E">
          <w:rPr>
            <w:rStyle w:val="Hyperlink"/>
            <w:rFonts w:eastAsiaTheme="minorHAnsi"/>
          </w:rPr>
          <w:t>diakses 20 Agustus 2017</w:t>
        </w:r>
      </w:hyperlink>
    </w:p>
    <w:p w:rsidR="000B14B8" w:rsidRPr="00380541" w:rsidRDefault="000B14B8" w:rsidP="00380541">
      <w:pPr>
        <w:autoSpaceDE w:val="0"/>
        <w:autoSpaceDN w:val="0"/>
        <w:adjustRightInd w:val="0"/>
        <w:ind w:left="567" w:hanging="567"/>
        <w:jc w:val="both"/>
        <w:rPr>
          <w:rFonts w:eastAsiaTheme="minorHAnsi"/>
        </w:rPr>
      </w:pPr>
      <w:r w:rsidRPr="00380541">
        <w:rPr>
          <w:rFonts w:eastAsiaTheme="minorHAnsi"/>
        </w:rPr>
        <w:t>Isnowati, Sri. 2007. Pengujian Hipotesis Kuznets di Wilayah Pembangunan I Jawa Tengah.</w:t>
      </w:r>
      <w:r w:rsidR="00380541">
        <w:rPr>
          <w:rFonts w:eastAsiaTheme="minorHAnsi"/>
          <w:i/>
        </w:rPr>
        <w:t>Jurnal Bisnis dan E</w:t>
      </w:r>
      <w:r w:rsidR="00380541" w:rsidRPr="00380541">
        <w:rPr>
          <w:rFonts w:eastAsiaTheme="minorHAnsi"/>
          <w:i/>
        </w:rPr>
        <w:t>konomi</w:t>
      </w:r>
      <w:r w:rsidRPr="00380541">
        <w:rPr>
          <w:rFonts w:eastAsiaTheme="minorHAnsi"/>
        </w:rPr>
        <w:t xml:space="preserve"> Vol. 14.No.1 Maret.</w:t>
      </w:r>
    </w:p>
    <w:p w:rsidR="00202305" w:rsidRDefault="00202305" w:rsidP="00202305">
      <w:pPr>
        <w:autoSpaceDE w:val="0"/>
        <w:autoSpaceDN w:val="0"/>
        <w:adjustRightInd w:val="0"/>
        <w:ind w:left="567" w:hanging="567"/>
        <w:jc w:val="both"/>
        <w:rPr>
          <w:rFonts w:eastAsiaTheme="minorHAnsi"/>
        </w:rPr>
      </w:pPr>
      <w:r w:rsidRPr="00202305">
        <w:rPr>
          <w:rFonts w:eastAsiaTheme="minorHAnsi"/>
        </w:rPr>
        <w:t xml:space="preserve">Kuncoro, M. 2003. </w:t>
      </w:r>
      <w:r w:rsidRPr="00196EAE">
        <w:rPr>
          <w:rFonts w:eastAsiaTheme="minorHAnsi"/>
          <w:i/>
        </w:rPr>
        <w:t>Ekonomi Pembangunan</w:t>
      </w:r>
      <w:r w:rsidRPr="00202305">
        <w:rPr>
          <w:rFonts w:eastAsiaTheme="minorHAnsi"/>
        </w:rPr>
        <w:t xml:space="preserve">: </w:t>
      </w:r>
      <w:r w:rsidRPr="00202305">
        <w:rPr>
          <w:rFonts w:eastAsiaTheme="minorHAnsi"/>
          <w:i/>
          <w:iCs/>
        </w:rPr>
        <w:t>Teori, Masalah dan Kebijakan. Edisi Ketiga</w:t>
      </w:r>
      <w:r>
        <w:rPr>
          <w:rFonts w:eastAsiaTheme="minorHAnsi"/>
        </w:rPr>
        <w:t>. Yogyakarta: UPP AMP YKPN.</w:t>
      </w:r>
    </w:p>
    <w:p w:rsidR="000A3489" w:rsidRPr="00A35260" w:rsidRDefault="00A35260" w:rsidP="00A35260">
      <w:pPr>
        <w:autoSpaceDE w:val="0"/>
        <w:autoSpaceDN w:val="0"/>
        <w:adjustRightInd w:val="0"/>
        <w:ind w:left="567" w:hanging="567"/>
        <w:jc w:val="both"/>
        <w:rPr>
          <w:rFonts w:eastAsiaTheme="minorHAnsi"/>
        </w:rPr>
      </w:pPr>
      <w:r>
        <w:rPr>
          <w:rFonts w:eastAsiaTheme="minorHAnsi"/>
        </w:rPr>
        <w:t>……………….</w:t>
      </w:r>
      <w:r w:rsidR="000A3489" w:rsidRPr="00A35260">
        <w:rPr>
          <w:rFonts w:eastAsiaTheme="minorHAnsi"/>
        </w:rPr>
        <w:t>2004.</w:t>
      </w:r>
      <w:r w:rsidR="000A3489" w:rsidRPr="00A8115D">
        <w:rPr>
          <w:rFonts w:eastAsiaTheme="minorHAnsi"/>
          <w:i/>
        </w:rPr>
        <w:t>Otonomi dan Pembangunan daerah: Reforma</w:t>
      </w:r>
      <w:r w:rsidR="00315945" w:rsidRPr="00A8115D">
        <w:rPr>
          <w:rFonts w:eastAsiaTheme="minorHAnsi"/>
          <w:i/>
        </w:rPr>
        <w:t>si, Perencanaan, Strategi dan P</w:t>
      </w:r>
      <w:r w:rsidR="000A3489" w:rsidRPr="00A8115D">
        <w:rPr>
          <w:rFonts w:eastAsiaTheme="minorHAnsi"/>
          <w:i/>
        </w:rPr>
        <w:t>eluang</w:t>
      </w:r>
      <w:r w:rsidR="000A3489" w:rsidRPr="00A35260">
        <w:rPr>
          <w:rFonts w:eastAsiaTheme="minorHAnsi"/>
        </w:rPr>
        <w:t>. Jakarta: Erlangga.</w:t>
      </w:r>
    </w:p>
    <w:p w:rsidR="00FB5995" w:rsidRDefault="00E3477E" w:rsidP="00FB5995">
      <w:pPr>
        <w:ind w:left="567" w:hanging="567"/>
        <w:jc w:val="both"/>
        <w:rPr>
          <w:lang w:val="pt-BR"/>
        </w:rPr>
      </w:pPr>
      <w:r>
        <w:rPr>
          <w:lang w:val="pt-BR"/>
        </w:rPr>
        <w:t>Rahardja, P</w:t>
      </w:r>
      <w:r w:rsidR="007D15D2">
        <w:rPr>
          <w:lang w:val="pt-BR"/>
        </w:rPr>
        <w:t xml:space="preserve">rathama  dan Manurung, Mandala. </w:t>
      </w:r>
      <w:r>
        <w:rPr>
          <w:lang w:val="pt-BR"/>
        </w:rPr>
        <w:t>2008</w:t>
      </w:r>
      <w:r w:rsidR="007D15D2">
        <w:rPr>
          <w:lang w:val="pt-BR"/>
        </w:rPr>
        <w:t xml:space="preserve">. </w:t>
      </w:r>
      <w:r w:rsidRPr="00496BF4">
        <w:rPr>
          <w:i/>
          <w:iCs/>
          <w:lang w:val="pt-BR"/>
        </w:rPr>
        <w:t>Teori Ekonomi Makro: Suat</w:t>
      </w:r>
      <w:r w:rsidR="007D15D2">
        <w:rPr>
          <w:i/>
          <w:iCs/>
          <w:lang w:val="pt-BR"/>
        </w:rPr>
        <w:t>u Pengantar.</w:t>
      </w:r>
      <w:r w:rsidRPr="00131559">
        <w:rPr>
          <w:lang w:val="pt-BR"/>
        </w:rPr>
        <w:t xml:space="preserve">Edisi </w:t>
      </w:r>
      <w:r>
        <w:rPr>
          <w:lang w:val="pt-BR"/>
        </w:rPr>
        <w:t>Keempat</w:t>
      </w:r>
      <w:r w:rsidR="007D15D2">
        <w:rPr>
          <w:lang w:val="pt-BR"/>
        </w:rPr>
        <w:t xml:space="preserve">. Buku Seri Teori Ekonomi.Jakarta: </w:t>
      </w:r>
      <w:r w:rsidRPr="00131559">
        <w:rPr>
          <w:lang w:val="pt-BR"/>
        </w:rPr>
        <w:t>LPFE-UI</w:t>
      </w:r>
      <w:r w:rsidR="00FB5995">
        <w:rPr>
          <w:lang w:val="pt-BR"/>
        </w:rPr>
        <w:t xml:space="preserve">.  </w:t>
      </w:r>
    </w:p>
    <w:p w:rsidR="00FB5995" w:rsidRPr="007B36D4" w:rsidRDefault="007B36D4" w:rsidP="007B36D4">
      <w:pPr>
        <w:autoSpaceDE w:val="0"/>
        <w:autoSpaceDN w:val="0"/>
        <w:adjustRightInd w:val="0"/>
        <w:jc w:val="both"/>
        <w:rPr>
          <w:rFonts w:eastAsiaTheme="minorHAnsi"/>
        </w:rPr>
      </w:pPr>
      <w:r>
        <w:rPr>
          <w:rFonts w:eastAsiaTheme="minorHAnsi"/>
        </w:rPr>
        <w:t>Sjafriza</w:t>
      </w:r>
      <w:r w:rsidR="00FB5995" w:rsidRPr="007B36D4">
        <w:rPr>
          <w:rFonts w:eastAsiaTheme="minorHAnsi"/>
        </w:rPr>
        <w:t xml:space="preserve">L.  2008. </w:t>
      </w:r>
      <w:r w:rsidR="00FB5995" w:rsidRPr="007B36D4">
        <w:rPr>
          <w:rFonts w:eastAsiaTheme="minorHAnsi"/>
          <w:i/>
          <w:iCs/>
        </w:rPr>
        <w:t xml:space="preserve">Ekonomi Regional: Teori dan Aplikasi. Padang: </w:t>
      </w:r>
      <w:r w:rsidR="00FB5995" w:rsidRPr="007B36D4">
        <w:rPr>
          <w:rFonts w:eastAsiaTheme="minorHAnsi"/>
        </w:rPr>
        <w:t>Baduose Media</w:t>
      </w:r>
    </w:p>
    <w:p w:rsidR="00C8267A" w:rsidRPr="002757A8" w:rsidRDefault="00C96A95" w:rsidP="002757A8">
      <w:pPr>
        <w:autoSpaceDE w:val="0"/>
        <w:autoSpaceDN w:val="0"/>
        <w:adjustRightInd w:val="0"/>
        <w:ind w:left="567" w:hanging="567"/>
        <w:jc w:val="both"/>
        <w:rPr>
          <w:rFonts w:eastAsiaTheme="minorHAnsi"/>
        </w:rPr>
      </w:pPr>
      <w:r>
        <w:rPr>
          <w:rFonts w:eastAsiaTheme="minorHAnsi"/>
        </w:rPr>
        <w:t>Tajerin dkk. 2013. Tendensi Proses Konvergensi dan Penentu Pertumbuhan Ekonomi Wilayah Pulau U</w:t>
      </w:r>
      <w:r w:rsidR="00C8267A" w:rsidRPr="002757A8">
        <w:rPr>
          <w:rFonts w:eastAsiaTheme="minorHAnsi"/>
        </w:rPr>
        <w:t>tama di Indonesia, 1985-210.</w:t>
      </w:r>
      <w:r w:rsidR="00C8267A" w:rsidRPr="00C96A95">
        <w:rPr>
          <w:rFonts w:eastAsiaTheme="minorHAnsi"/>
          <w:i/>
        </w:rPr>
        <w:t>J. Sosek Kp</w:t>
      </w:r>
      <w:r w:rsidR="00C8267A" w:rsidRPr="002757A8">
        <w:rPr>
          <w:rFonts w:eastAsiaTheme="minorHAnsi"/>
        </w:rPr>
        <w:t xml:space="preserve"> Vol.8 N0.2</w:t>
      </w:r>
    </w:p>
    <w:p w:rsidR="001C3F95" w:rsidRPr="001C3F95" w:rsidRDefault="001C3F95" w:rsidP="00CC62F2">
      <w:pPr>
        <w:autoSpaceDE w:val="0"/>
        <w:autoSpaceDN w:val="0"/>
        <w:adjustRightInd w:val="0"/>
        <w:jc w:val="both"/>
        <w:rPr>
          <w:rFonts w:eastAsiaTheme="minorHAnsi"/>
        </w:rPr>
      </w:pPr>
      <w:r w:rsidRPr="00CC62F2">
        <w:rPr>
          <w:rFonts w:eastAsiaTheme="minorHAnsi"/>
        </w:rPr>
        <w:t xml:space="preserve">Tarigan, R. 2005. </w:t>
      </w:r>
      <w:r w:rsidRPr="00CF6266">
        <w:rPr>
          <w:rFonts w:eastAsiaTheme="minorHAnsi"/>
          <w:i/>
        </w:rPr>
        <w:t>Ekonomi Regional, Teori dan Aplikasi</w:t>
      </w:r>
      <w:r w:rsidRPr="00CC62F2">
        <w:rPr>
          <w:rFonts w:eastAsiaTheme="minorHAnsi"/>
        </w:rPr>
        <w:t xml:space="preserve">. Jakarta: PT.Bumi Aksara, </w:t>
      </w:r>
    </w:p>
    <w:p w:rsidR="00371ADF" w:rsidRPr="00CF6266" w:rsidRDefault="00371ADF" w:rsidP="00CF6266">
      <w:pPr>
        <w:autoSpaceDE w:val="0"/>
        <w:autoSpaceDN w:val="0"/>
        <w:adjustRightInd w:val="0"/>
        <w:ind w:left="567" w:hanging="567"/>
        <w:jc w:val="both"/>
        <w:rPr>
          <w:rFonts w:eastAsiaTheme="minorHAnsi"/>
        </w:rPr>
      </w:pPr>
      <w:r w:rsidRPr="00CF6266">
        <w:rPr>
          <w:rFonts w:eastAsiaTheme="minorHAnsi"/>
        </w:rPr>
        <w:t xml:space="preserve">Todaro, Michael P, 2003, </w:t>
      </w:r>
      <w:r w:rsidRPr="00CF6266">
        <w:rPr>
          <w:rFonts w:eastAsiaTheme="minorHAnsi"/>
          <w:i/>
        </w:rPr>
        <w:t>Pembangunan Ekonomi di Dunia Ketiga</w:t>
      </w:r>
      <w:r w:rsidRPr="00CF6266">
        <w:rPr>
          <w:rFonts w:eastAsiaTheme="minorHAnsi"/>
        </w:rPr>
        <w:t xml:space="preserve">. Edisi Kedelapan. Jilid 1. Jakarta:Erlangga. </w:t>
      </w:r>
    </w:p>
    <w:p w:rsidR="000C162C" w:rsidRDefault="00A76635" w:rsidP="00323B08">
      <w:pPr>
        <w:ind w:left="567" w:hanging="567"/>
        <w:jc w:val="both"/>
        <w:rPr>
          <w:rFonts w:eastAsiaTheme="minorHAnsi"/>
        </w:rPr>
      </w:pPr>
      <w:r w:rsidRPr="00633D03">
        <w:rPr>
          <w:lang w:val="fi-FI"/>
        </w:rPr>
        <w:t>Yeniwati.2013.</w:t>
      </w:r>
      <w:r w:rsidRPr="00B37EAA">
        <w:rPr>
          <w:rFonts w:eastAsiaTheme="minorHAnsi"/>
          <w:bCs/>
        </w:rPr>
        <w:t>Ketimpangan Ekonomi antar Provinsi di Sumatera</w:t>
      </w:r>
      <w:r w:rsidRPr="00633D03">
        <w:rPr>
          <w:rFonts w:eastAsiaTheme="minorHAnsi"/>
          <w:b/>
          <w:bCs/>
        </w:rPr>
        <w:t>.</w:t>
      </w:r>
      <w:r w:rsidRPr="00633D03">
        <w:rPr>
          <w:rFonts w:eastAsiaTheme="minorHAnsi"/>
          <w:i/>
        </w:rPr>
        <w:t>Jurnal Kajian Ekonomi</w:t>
      </w:r>
      <w:r w:rsidR="0007456B">
        <w:rPr>
          <w:rFonts w:eastAsiaTheme="minorHAnsi"/>
        </w:rPr>
        <w:t>, Juli 2013, Vol. II, No.03</w:t>
      </w:r>
    </w:p>
    <w:p w:rsidR="000C162C" w:rsidRDefault="000C162C">
      <w:pPr>
        <w:spacing w:after="200" w:line="276" w:lineRule="auto"/>
        <w:rPr>
          <w:rFonts w:eastAsiaTheme="minorHAnsi"/>
        </w:rPr>
      </w:pPr>
      <w:r>
        <w:rPr>
          <w:rFonts w:eastAsiaTheme="minorHAnsi"/>
        </w:rPr>
        <w:br w:type="page"/>
      </w:r>
    </w:p>
    <w:p w:rsidR="00773589" w:rsidRPr="001A6982" w:rsidRDefault="00773589" w:rsidP="00323B08">
      <w:pPr>
        <w:ind w:left="567" w:hanging="567"/>
        <w:jc w:val="both"/>
        <w:rPr>
          <w:lang w:val="id-ID"/>
        </w:rPr>
      </w:pPr>
    </w:p>
    <w:sectPr w:rsidR="00773589" w:rsidRPr="001A6982" w:rsidSect="00B75825">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720" w:footer="720" w:gutter="0"/>
      <w:pgNumType w:start="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99E" w:rsidRDefault="008F799E" w:rsidP="00BF2E31">
      <w:r>
        <w:separator/>
      </w:r>
    </w:p>
  </w:endnote>
  <w:endnote w:type="continuationSeparator" w:id="0">
    <w:p w:rsidR="008F799E" w:rsidRDefault="008F799E" w:rsidP="00BF2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56B" w:rsidRPr="00721AD5" w:rsidRDefault="0007456B" w:rsidP="0007456B">
    <w:pPr>
      <w:pStyle w:val="Footer"/>
      <w:rPr>
        <w:sz w:val="20"/>
      </w:rPr>
    </w:pPr>
    <w:r w:rsidRPr="00721AD5">
      <w:rPr>
        <w:b/>
        <w:noProof/>
        <w:sz w:val="18"/>
        <w:lang w:val="id-ID" w:eastAsia="id-ID"/>
      </w:rPr>
      <w:drawing>
        <wp:inline distT="0" distB="0" distL="0" distR="0">
          <wp:extent cx="331139" cy="344385"/>
          <wp:effectExtent l="0" t="0" r="0" b="0"/>
          <wp:docPr id="6" name="Picture 26"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001" cy="345282"/>
                  </a:xfrm>
                  <a:prstGeom prst="rect">
                    <a:avLst/>
                  </a:prstGeom>
                  <a:noFill/>
                  <a:ln>
                    <a:noFill/>
                  </a:ln>
                </pic:spPr>
              </pic:pic>
            </a:graphicData>
          </a:graphic>
        </wp:inline>
      </w:drawing>
    </w:r>
    <w:r w:rsidRPr="004A7214">
      <w:rPr>
        <w:sz w:val="20"/>
      </w:rPr>
      <w:t xml:space="preserve">Page | </w:t>
    </w:r>
    <w:r w:rsidR="007D431C" w:rsidRPr="004A7214">
      <w:rPr>
        <w:sz w:val="20"/>
      </w:rPr>
      <w:fldChar w:fldCharType="begin"/>
    </w:r>
    <w:r w:rsidRPr="004A7214">
      <w:rPr>
        <w:sz w:val="20"/>
      </w:rPr>
      <w:instrText xml:space="preserve"> PAGE   \* MERGEFORMAT </w:instrText>
    </w:r>
    <w:r w:rsidR="007D431C" w:rsidRPr="004A7214">
      <w:rPr>
        <w:sz w:val="20"/>
      </w:rPr>
      <w:fldChar w:fldCharType="separate"/>
    </w:r>
    <w:r w:rsidR="00771307">
      <w:rPr>
        <w:noProof/>
        <w:sz w:val="20"/>
      </w:rPr>
      <w:t>28</w:t>
    </w:r>
    <w:r w:rsidR="007D431C" w:rsidRPr="004A7214">
      <w:rPr>
        <w:noProof/>
        <w:sz w:val="20"/>
      </w:rPr>
      <w:fldChar w:fldCharType="end"/>
    </w:r>
  </w:p>
  <w:p w:rsidR="0007456B" w:rsidRPr="00721AD5" w:rsidRDefault="0007456B" w:rsidP="0007456B">
    <w:pPr>
      <w:pStyle w:val="Footer"/>
      <w:rPr>
        <w:sz w:val="4"/>
      </w:rPr>
    </w:pPr>
  </w:p>
  <w:p w:rsidR="0007456B" w:rsidRPr="00640BFB" w:rsidRDefault="008D2C4E" w:rsidP="0007456B">
    <w:pPr>
      <w:pStyle w:val="Footer"/>
      <w:rPr>
        <w:vanish/>
      </w:rPr>
    </w:pPr>
    <w:r>
      <w:rPr>
        <w:sz w:val="20"/>
        <w:lang w:val="id-ID"/>
      </w:rPr>
      <w:t xml:space="preserve">©2019 </w:t>
    </w:r>
    <w:r w:rsidR="0007456B" w:rsidRPr="00721AD5">
      <w:rPr>
        <w:sz w:val="20"/>
        <w:lang w:val="id-ID"/>
      </w:rPr>
      <w:t>Universitas Prof. Dr. Hazairin, SH</w:t>
    </w:r>
    <w:r>
      <w:rPr>
        <w:sz w:val="20"/>
        <w:lang w:val="id-ID"/>
      </w:rPr>
      <w:t>.</w:t>
    </w:r>
  </w:p>
  <w:p w:rsidR="008B7063" w:rsidRPr="0007456B" w:rsidRDefault="008B7063" w:rsidP="0007456B">
    <w:pPr>
      <w:pStyle w:val="Footer"/>
      <w:rPr>
        <w:rFonts w:ascii="Arial" w:hAnsi="Arial" w:cs="Arial"/>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56B" w:rsidRPr="00D86435" w:rsidRDefault="0007456B" w:rsidP="0007456B">
    <w:pPr>
      <w:pStyle w:val="Footer"/>
      <w:jc w:val="right"/>
      <w:rPr>
        <w:i/>
        <w:sz w:val="20"/>
      </w:rPr>
    </w:pPr>
    <w:r w:rsidRPr="00D86435">
      <w:rPr>
        <w:b/>
        <w:noProof/>
        <w:sz w:val="18"/>
        <w:lang w:val="id-ID" w:eastAsia="id-ID"/>
      </w:rPr>
      <w:drawing>
        <wp:inline distT="0" distB="0" distL="0" distR="0">
          <wp:extent cx="331139" cy="344385"/>
          <wp:effectExtent l="0" t="0" r="0" b="0"/>
          <wp:docPr id="8" name="Picture 24"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001" cy="345282"/>
                  </a:xfrm>
                  <a:prstGeom prst="rect">
                    <a:avLst/>
                  </a:prstGeom>
                  <a:noFill/>
                  <a:ln>
                    <a:noFill/>
                  </a:ln>
                </pic:spPr>
              </pic:pic>
            </a:graphicData>
          </a:graphic>
        </wp:inline>
      </w:drawing>
    </w:r>
    <w:r w:rsidRPr="00D86435">
      <w:rPr>
        <w:i/>
        <w:sz w:val="20"/>
        <w:lang w:val="id-ID"/>
      </w:rPr>
      <w:t xml:space="preserve">Page | </w:t>
    </w:r>
    <w:r w:rsidR="007D431C" w:rsidRPr="00D86435">
      <w:rPr>
        <w:i/>
        <w:sz w:val="20"/>
        <w:lang w:val="id-ID"/>
      </w:rPr>
      <w:fldChar w:fldCharType="begin"/>
    </w:r>
    <w:r w:rsidRPr="00D86435">
      <w:rPr>
        <w:i/>
        <w:sz w:val="20"/>
        <w:lang w:val="id-ID"/>
      </w:rPr>
      <w:instrText xml:space="preserve"> PAGE   \* MERGEFORMAT </w:instrText>
    </w:r>
    <w:r w:rsidR="007D431C" w:rsidRPr="00D86435">
      <w:rPr>
        <w:i/>
        <w:sz w:val="20"/>
        <w:lang w:val="id-ID"/>
      </w:rPr>
      <w:fldChar w:fldCharType="separate"/>
    </w:r>
    <w:r w:rsidR="00771307">
      <w:rPr>
        <w:i/>
        <w:noProof/>
        <w:sz w:val="20"/>
        <w:lang w:val="id-ID"/>
      </w:rPr>
      <w:t>27</w:t>
    </w:r>
    <w:r w:rsidR="007D431C" w:rsidRPr="00D86435">
      <w:rPr>
        <w:i/>
        <w:noProof/>
        <w:sz w:val="20"/>
        <w:lang w:val="id-ID"/>
      </w:rPr>
      <w:fldChar w:fldCharType="end"/>
    </w:r>
  </w:p>
  <w:p w:rsidR="0007456B" w:rsidRPr="00D86435" w:rsidRDefault="0007456B" w:rsidP="0007456B">
    <w:pPr>
      <w:pStyle w:val="Footer"/>
      <w:jc w:val="right"/>
      <w:rPr>
        <w:i/>
        <w:sz w:val="4"/>
      </w:rPr>
    </w:pPr>
  </w:p>
  <w:p w:rsidR="008B7063" w:rsidRPr="0007456B" w:rsidRDefault="007C1F7A" w:rsidP="0007456B">
    <w:pPr>
      <w:pStyle w:val="Footer"/>
      <w:jc w:val="right"/>
      <w:rPr>
        <w:sz w:val="20"/>
        <w:lang w:val="id-ID"/>
      </w:rPr>
    </w:pPr>
    <w:r>
      <w:rPr>
        <w:sz w:val="20"/>
        <w:lang w:val="id-ID"/>
      </w:rPr>
      <w:t>©2019</w:t>
    </w:r>
    <w:r w:rsidR="008D2C4E">
      <w:rPr>
        <w:sz w:val="20"/>
        <w:lang w:val="id-ID"/>
      </w:rPr>
      <w:t xml:space="preserve"> </w:t>
    </w:r>
    <w:r w:rsidR="0007456B" w:rsidRPr="00D86435">
      <w:rPr>
        <w:sz w:val="20"/>
        <w:lang w:val="id-ID"/>
      </w:rPr>
      <w:t>Universitas Prof. Dr. Hazairin, SH</w:t>
    </w:r>
    <w:r w:rsidR="0025489F">
      <w:rPr>
        <w:sz w:val="20"/>
        <w:lang w:val="id-ID"/>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56B" w:rsidRPr="00D86435" w:rsidRDefault="0007456B" w:rsidP="0007456B">
    <w:pPr>
      <w:widowControl w:val="0"/>
      <w:autoSpaceDE w:val="0"/>
      <w:autoSpaceDN w:val="0"/>
      <w:adjustRightInd w:val="0"/>
    </w:pPr>
    <w:r>
      <w:rPr>
        <w:lang w:val="id-ID"/>
      </w:rPr>
      <w:t>Nazipawati</w:t>
    </w:r>
    <w:r w:rsidR="00A519E0">
      <w:rPr>
        <w:lang w:val="id-ID"/>
      </w:rPr>
      <w:t xml:space="preserve"> </w:t>
    </w:r>
    <w:r w:rsidRPr="00D86435">
      <w:rPr>
        <w:b/>
      </w:rPr>
      <w:t>(</w:t>
    </w:r>
    <w:r w:rsidRPr="00D86435">
      <w:rPr>
        <w:b/>
      </w:rPr>
      <w:sym w:font="Wingdings" w:char="F02A"/>
    </w:r>
    <w:r w:rsidRPr="00D86435">
      <w:rPr>
        <w:b/>
      </w:rPr>
      <w:t>)</w:t>
    </w:r>
  </w:p>
  <w:p w:rsidR="0007456B" w:rsidRPr="00D86435" w:rsidRDefault="002967C2" w:rsidP="0007456B">
    <w:pPr>
      <w:widowControl w:val="0"/>
      <w:tabs>
        <w:tab w:val="left" w:pos="5640"/>
      </w:tabs>
      <w:autoSpaceDE w:val="0"/>
      <w:autoSpaceDN w:val="0"/>
      <w:adjustRightInd w:val="0"/>
      <w:rPr>
        <w:i/>
      </w:rPr>
    </w:pPr>
    <w:r>
      <w:rPr>
        <w:i/>
        <w:lang w:val="id-ID"/>
      </w:rPr>
      <w:t xml:space="preserve">Fakultas </w:t>
    </w:r>
    <w:r w:rsidR="0007456B">
      <w:rPr>
        <w:i/>
        <w:lang w:val="id-ID"/>
      </w:rPr>
      <w:t>Ekonomi Universitas Baturaja</w:t>
    </w:r>
    <w:r w:rsidR="0007456B" w:rsidRPr="00D86435">
      <w:rPr>
        <w:i/>
        <w:lang w:val="id-ID"/>
      </w:rPr>
      <w:tab/>
    </w:r>
  </w:p>
  <w:p w:rsidR="0007456B" w:rsidRPr="00A519E0" w:rsidRDefault="0007456B">
    <w:pPr>
      <w:pStyle w:val="Footer"/>
      <w:rPr>
        <w:lang w:val="id-ID"/>
      </w:rPr>
    </w:pPr>
    <w:proofErr w:type="gramStart"/>
    <w:r w:rsidRPr="00D86435">
      <w:rPr>
        <w:i/>
      </w:rPr>
      <w:t>Email :</w:t>
    </w:r>
    <w:proofErr w:type="gramEnd"/>
    <w:r w:rsidR="00A519E0">
      <w:rPr>
        <w:i/>
        <w:lang w:val="id-ID"/>
      </w:rPr>
      <w:t xml:space="preserve"> </w:t>
    </w:r>
    <w:hyperlink r:id="rId1" w:history="1">
      <w:r w:rsidRPr="00A519E0">
        <w:rPr>
          <w:rStyle w:val="Hyperlink"/>
          <w:lang w:val="id-ID"/>
        </w:rPr>
        <w:t>zipa.bta</w:t>
      </w:r>
      <w:r w:rsidRPr="00A519E0">
        <w:rPr>
          <w:rStyle w:val="Hyperlink"/>
        </w:rPr>
        <w:t>@</w:t>
      </w:r>
      <w:r w:rsidRPr="00A519E0">
        <w:rPr>
          <w:rStyle w:val="Hyperlink"/>
          <w:lang w:val="id-ID"/>
        </w:rPr>
        <w:t>gmail</w:t>
      </w:r>
      <w:r w:rsidRPr="00A519E0">
        <w:rPr>
          <w:rStyle w:val="Hyperlink"/>
        </w:rPr>
        <w:t>.com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99E" w:rsidRDefault="008F799E" w:rsidP="00BF2E31">
      <w:r>
        <w:separator/>
      </w:r>
    </w:p>
  </w:footnote>
  <w:footnote w:type="continuationSeparator" w:id="0">
    <w:p w:rsidR="008F799E" w:rsidRDefault="008F799E" w:rsidP="00BF2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56B" w:rsidRPr="0007456B" w:rsidRDefault="0007456B" w:rsidP="0007456B">
    <w:pPr>
      <w:pStyle w:val="Default"/>
      <w:rPr>
        <w:color w:val="auto"/>
        <w:sz w:val="20"/>
        <w:lang w:val="id-ID"/>
      </w:rPr>
    </w:pPr>
    <w:r>
      <w:rPr>
        <w:b/>
        <w:sz w:val="20"/>
        <w:lang w:val="id-ID"/>
      </w:rPr>
      <w:t>Nazipawati</w:t>
    </w:r>
    <w:r w:rsidRPr="00D86435">
      <w:rPr>
        <w:sz w:val="20"/>
      </w:rPr>
      <w:t>,</w:t>
    </w:r>
    <w:r w:rsidR="008D2C4E">
      <w:rPr>
        <w:sz w:val="20"/>
        <w:lang w:val="id-ID"/>
      </w:rPr>
      <w:t xml:space="preserve"> </w:t>
    </w:r>
    <w:r>
      <w:rPr>
        <w:color w:val="auto"/>
        <w:sz w:val="20"/>
        <w:lang w:val="id-ID"/>
      </w:rPr>
      <w:t>Analisis Ketimpangan Pendapatan dan Pola Pertumbuhan Ekonomi di Wilayah Belajasumba Tahun 2013-2017</w:t>
    </w:r>
  </w:p>
  <w:p w:rsidR="0007456B" w:rsidRPr="008B6F44" w:rsidRDefault="0007456B" w:rsidP="0007456B">
    <w:pPr>
      <w:widowControl w:val="0"/>
      <w:autoSpaceDE w:val="0"/>
      <w:autoSpaceDN w:val="0"/>
      <w:adjustRightInd w:val="0"/>
      <w:rPr>
        <w:sz w:val="20"/>
        <w:szCs w:val="28"/>
      </w:rPr>
    </w:pPr>
  </w:p>
  <w:p w:rsidR="008B7063" w:rsidRPr="0007456B" w:rsidRDefault="008B7063" w:rsidP="000745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56B" w:rsidRPr="009C5291" w:rsidRDefault="0007456B" w:rsidP="0007456B">
    <w:pPr>
      <w:pStyle w:val="NoSpacing"/>
      <w:rPr>
        <w:rFonts w:ascii="Times New Roman" w:hAnsi="Times New Roman"/>
        <w:sz w:val="24"/>
        <w:szCs w:val="24"/>
      </w:rPr>
    </w:pPr>
  </w:p>
  <w:p w:rsidR="0007456B" w:rsidRPr="0007456B" w:rsidRDefault="0007456B" w:rsidP="0007456B">
    <w:pPr>
      <w:pStyle w:val="NoSpacing"/>
      <w:rPr>
        <w:rFonts w:ascii="Times New Roman" w:hAnsi="Times New Roman"/>
        <w:sz w:val="20"/>
        <w:szCs w:val="24"/>
      </w:rPr>
    </w:pPr>
    <w:r w:rsidRPr="000C788D">
      <w:rPr>
        <w:rFonts w:ascii="Times New Roman" w:hAnsi="Times New Roman"/>
        <w:sz w:val="20"/>
        <w:szCs w:val="24"/>
      </w:rPr>
      <w:t>PARETO : Jurnal Ekonomi dan Kebijakan Publik</w:t>
    </w:r>
    <w:r w:rsidRPr="000C788D">
      <w:rPr>
        <w:rFonts w:ascii="Times New Roman" w:hAnsi="Times New Roman"/>
        <w:sz w:val="20"/>
        <w:szCs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56B" w:rsidRPr="009C5291" w:rsidRDefault="007D431C" w:rsidP="0007456B">
    <w:pPr>
      <w:pStyle w:val="NoSpacing"/>
      <w:rPr>
        <w:rFonts w:ascii="Times New Roman" w:hAnsi="Times New Roman"/>
        <w:sz w:val="24"/>
        <w:szCs w:val="24"/>
      </w:rPr>
    </w:pPr>
    <w:r>
      <w:rPr>
        <w:rFonts w:ascii="Times New Roman" w:hAnsi="Times New Roman"/>
        <w:noProof/>
        <w:sz w:val="24"/>
        <w:szCs w:val="24"/>
        <w:lang w:eastAsia="id-ID"/>
      </w:rPr>
      <w:pict>
        <v:rect id="Rectangle 18" o:spid="_x0000_s4097" style="position:absolute;margin-left:364.35pt;margin-top:1.05pt;width:51.95pt;height:58.2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" filled="f" stroked="f" strokecolor="#4f81bd" strokeweight="2.5pt">
          <v:textbox style="mso-fit-shape-to-text:t">
            <w:txbxContent>
              <w:p w:rsidR="0007456B" w:rsidRPr="0064209A" w:rsidRDefault="0007456B" w:rsidP="0007456B">
                <w:pPr>
                  <w:rPr>
                    <w:b/>
                  </w:rPr>
                </w:pPr>
                <w:r>
                  <w:rPr>
                    <w:b/>
                    <w:noProof/>
                    <w:lang w:val="id-ID" w:eastAsia="id-ID"/>
                  </w:rPr>
                  <w:drawing>
                    <wp:inline distT="0" distB="0" distL="0" distR="0">
                      <wp:extent cx="476250" cy="495300"/>
                      <wp:effectExtent l="0" t="0" r="0" b="0"/>
                      <wp:docPr id="17" name="Picture 19"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w:r>
              </w:p>
            </w:txbxContent>
          </v:textbox>
        </v:rect>
      </w:pict>
    </w:r>
  </w:p>
  <w:p w:rsidR="0007456B" w:rsidRPr="009C5291" w:rsidRDefault="0007456B" w:rsidP="0007456B">
    <w:pPr>
      <w:pStyle w:val="NoSpacing"/>
      <w:rPr>
        <w:rFonts w:ascii="Times New Roman" w:hAnsi="Times New Roman"/>
        <w:sz w:val="24"/>
        <w:szCs w:val="24"/>
      </w:rPr>
    </w:pPr>
    <w:r w:rsidRPr="009C5291">
      <w:rPr>
        <w:rFonts w:ascii="Times New Roman" w:hAnsi="Times New Roman"/>
        <w:sz w:val="24"/>
        <w:szCs w:val="24"/>
      </w:rPr>
      <w:t>PARETO : Jurnal Ekonomi dan Kebijakan Publik</w:t>
    </w:r>
    <w:r w:rsidRPr="009C5291">
      <w:rPr>
        <w:rFonts w:ascii="Times New Roman" w:hAnsi="Times New Roman"/>
        <w:sz w:val="24"/>
        <w:szCs w:val="24"/>
      </w:rPr>
      <w:tab/>
    </w:r>
  </w:p>
  <w:p w:rsidR="0007456B" w:rsidRPr="0023033E" w:rsidRDefault="0007456B" w:rsidP="0007456B">
    <w:pPr>
      <w:pStyle w:val="NoSpacing"/>
      <w:rPr>
        <w:rFonts w:ascii="Times New Roman" w:hAnsi="Times New Roman"/>
        <w:i/>
        <w:sz w:val="24"/>
        <w:szCs w:val="24"/>
      </w:rPr>
    </w:pPr>
    <w:r>
      <w:rPr>
        <w:rFonts w:ascii="Times New Roman" w:hAnsi="Times New Roman"/>
        <w:i/>
        <w:sz w:val="24"/>
        <w:szCs w:val="24"/>
      </w:rPr>
      <w:t>Volume 2 Nomor 1,</w:t>
    </w:r>
    <w:r w:rsidR="008D2C4E">
      <w:rPr>
        <w:rFonts w:ascii="Times New Roman" w:hAnsi="Times New Roman"/>
        <w:i/>
        <w:sz w:val="24"/>
        <w:szCs w:val="24"/>
      </w:rPr>
      <w:t xml:space="preserve"> </w:t>
    </w:r>
    <w:r>
      <w:rPr>
        <w:rFonts w:ascii="Times New Roman" w:hAnsi="Times New Roman"/>
        <w:i/>
        <w:sz w:val="24"/>
        <w:szCs w:val="24"/>
      </w:rPr>
      <w:t>Juni 2019</w:t>
    </w:r>
  </w:p>
  <w:p w:rsidR="0007456B" w:rsidRPr="0007456B" w:rsidRDefault="0007456B">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9A2"/>
    <w:multiLevelType w:val="hybridMultilevel"/>
    <w:tmpl w:val="80DAC648"/>
    <w:lvl w:ilvl="0" w:tplc="48507C1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566E3"/>
    <w:multiLevelType w:val="hybridMultilevel"/>
    <w:tmpl w:val="368AC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8627E"/>
    <w:multiLevelType w:val="hybridMultilevel"/>
    <w:tmpl w:val="EADA2E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1A202E"/>
    <w:multiLevelType w:val="hybridMultilevel"/>
    <w:tmpl w:val="5EB81F7C"/>
    <w:lvl w:ilvl="0" w:tplc="1BFE4A8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2168B4"/>
    <w:multiLevelType w:val="hybridMultilevel"/>
    <w:tmpl w:val="86CE20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4F5B30"/>
    <w:multiLevelType w:val="hybridMultilevel"/>
    <w:tmpl w:val="9424941C"/>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040D3"/>
    <w:multiLevelType w:val="hybridMultilevel"/>
    <w:tmpl w:val="4B86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E21B8"/>
    <w:multiLevelType w:val="hybridMultilevel"/>
    <w:tmpl w:val="816EDE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DB2E6C"/>
    <w:multiLevelType w:val="hybridMultilevel"/>
    <w:tmpl w:val="1D20C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A77267"/>
    <w:multiLevelType w:val="hybridMultilevel"/>
    <w:tmpl w:val="69764C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285705"/>
    <w:multiLevelType w:val="hybridMultilevel"/>
    <w:tmpl w:val="90A47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CA7D34"/>
    <w:multiLevelType w:val="hybridMultilevel"/>
    <w:tmpl w:val="833AC7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
  </w:num>
  <w:num w:numId="5">
    <w:abstractNumId w:val="0"/>
  </w:num>
  <w:num w:numId="6">
    <w:abstractNumId w:val="11"/>
  </w:num>
  <w:num w:numId="7">
    <w:abstractNumId w:val="9"/>
  </w:num>
  <w:num w:numId="8">
    <w:abstractNumId w:val="4"/>
  </w:num>
  <w:num w:numId="9">
    <w:abstractNumId w:val="2"/>
  </w:num>
  <w:num w:numId="10">
    <w:abstractNumId w:val="7"/>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evenAndOddHeaders/>
  <w:characterSpacingControl w:val="doNotCompress"/>
  <w:hdrShapeDefaults>
    <o:shapedefaults v:ext="edit" spidmax="19458"/>
    <o:shapelayout v:ext="edit">
      <o:idmap v:ext="edit" data="4"/>
    </o:shapelayout>
  </w:hdrShapeDefaults>
  <w:footnotePr>
    <w:footnote w:id="-1"/>
    <w:footnote w:id="0"/>
  </w:footnotePr>
  <w:endnotePr>
    <w:endnote w:id="-1"/>
    <w:endnote w:id="0"/>
  </w:endnotePr>
  <w:compat/>
  <w:rsids>
    <w:rsidRoot w:val="00BF2E31"/>
    <w:rsid w:val="000138FC"/>
    <w:rsid w:val="0001737D"/>
    <w:rsid w:val="00020C9F"/>
    <w:rsid w:val="00043D23"/>
    <w:rsid w:val="00045531"/>
    <w:rsid w:val="0007456B"/>
    <w:rsid w:val="00087DFE"/>
    <w:rsid w:val="00091A0B"/>
    <w:rsid w:val="000A3489"/>
    <w:rsid w:val="000A37F0"/>
    <w:rsid w:val="000B14B8"/>
    <w:rsid w:val="000C162C"/>
    <w:rsid w:val="000C2C25"/>
    <w:rsid w:val="000D01F0"/>
    <w:rsid w:val="000E6DB3"/>
    <w:rsid w:val="000F0547"/>
    <w:rsid w:val="000F0891"/>
    <w:rsid w:val="001063F7"/>
    <w:rsid w:val="001254CA"/>
    <w:rsid w:val="00142279"/>
    <w:rsid w:val="0015063C"/>
    <w:rsid w:val="0015542F"/>
    <w:rsid w:val="00163A78"/>
    <w:rsid w:val="0016620F"/>
    <w:rsid w:val="00180BF1"/>
    <w:rsid w:val="001812C4"/>
    <w:rsid w:val="00184FE0"/>
    <w:rsid w:val="00196E1C"/>
    <w:rsid w:val="00196EAE"/>
    <w:rsid w:val="001A01F6"/>
    <w:rsid w:val="001A327D"/>
    <w:rsid w:val="001A6982"/>
    <w:rsid w:val="001C3F95"/>
    <w:rsid w:val="00202305"/>
    <w:rsid w:val="00211A7A"/>
    <w:rsid w:val="00216AF3"/>
    <w:rsid w:val="002344FC"/>
    <w:rsid w:val="0025489F"/>
    <w:rsid w:val="00271E02"/>
    <w:rsid w:val="002757A8"/>
    <w:rsid w:val="00277F6C"/>
    <w:rsid w:val="00283C1C"/>
    <w:rsid w:val="002967C2"/>
    <w:rsid w:val="002C0D75"/>
    <w:rsid w:val="002D5582"/>
    <w:rsid w:val="002E3DAA"/>
    <w:rsid w:val="002E5F95"/>
    <w:rsid w:val="002F1364"/>
    <w:rsid w:val="00301894"/>
    <w:rsid w:val="0031196C"/>
    <w:rsid w:val="00315945"/>
    <w:rsid w:val="00321171"/>
    <w:rsid w:val="00323B08"/>
    <w:rsid w:val="0034388B"/>
    <w:rsid w:val="00346894"/>
    <w:rsid w:val="0034738A"/>
    <w:rsid w:val="00355171"/>
    <w:rsid w:val="00363257"/>
    <w:rsid w:val="00371ADF"/>
    <w:rsid w:val="00380541"/>
    <w:rsid w:val="003845B2"/>
    <w:rsid w:val="003D0029"/>
    <w:rsid w:val="003F2C5C"/>
    <w:rsid w:val="003F451D"/>
    <w:rsid w:val="00402F80"/>
    <w:rsid w:val="00405678"/>
    <w:rsid w:val="00413B84"/>
    <w:rsid w:val="00455098"/>
    <w:rsid w:val="0047550A"/>
    <w:rsid w:val="00477E79"/>
    <w:rsid w:val="00483FB6"/>
    <w:rsid w:val="004A0617"/>
    <w:rsid w:val="004A5AF7"/>
    <w:rsid w:val="00515E27"/>
    <w:rsid w:val="005320A5"/>
    <w:rsid w:val="005534B8"/>
    <w:rsid w:val="005757B8"/>
    <w:rsid w:val="005D2776"/>
    <w:rsid w:val="005F5CA5"/>
    <w:rsid w:val="00617A9A"/>
    <w:rsid w:val="00633D03"/>
    <w:rsid w:val="006A117A"/>
    <w:rsid w:val="006A5FCC"/>
    <w:rsid w:val="006B0369"/>
    <w:rsid w:val="006C029F"/>
    <w:rsid w:val="006E09A7"/>
    <w:rsid w:val="00714EB7"/>
    <w:rsid w:val="00752F13"/>
    <w:rsid w:val="00771307"/>
    <w:rsid w:val="007725A0"/>
    <w:rsid w:val="00773589"/>
    <w:rsid w:val="00781BDB"/>
    <w:rsid w:val="007A1095"/>
    <w:rsid w:val="007B36D4"/>
    <w:rsid w:val="007B3B0F"/>
    <w:rsid w:val="007C1F7A"/>
    <w:rsid w:val="007D15D2"/>
    <w:rsid w:val="007D431C"/>
    <w:rsid w:val="007E7869"/>
    <w:rsid w:val="00832E87"/>
    <w:rsid w:val="008551A9"/>
    <w:rsid w:val="0086217E"/>
    <w:rsid w:val="0086682E"/>
    <w:rsid w:val="008967B7"/>
    <w:rsid w:val="008B7063"/>
    <w:rsid w:val="008D2C4E"/>
    <w:rsid w:val="008D3EE7"/>
    <w:rsid w:val="008F799E"/>
    <w:rsid w:val="00915438"/>
    <w:rsid w:val="00952A1A"/>
    <w:rsid w:val="00965E0A"/>
    <w:rsid w:val="009756C9"/>
    <w:rsid w:val="00987C7A"/>
    <w:rsid w:val="009A5B17"/>
    <w:rsid w:val="009A6C13"/>
    <w:rsid w:val="009C271D"/>
    <w:rsid w:val="009D01B4"/>
    <w:rsid w:val="009E46F3"/>
    <w:rsid w:val="009F6FF8"/>
    <w:rsid w:val="00A14463"/>
    <w:rsid w:val="00A31C2C"/>
    <w:rsid w:val="00A35260"/>
    <w:rsid w:val="00A4256A"/>
    <w:rsid w:val="00A519E0"/>
    <w:rsid w:val="00A52F46"/>
    <w:rsid w:val="00A76635"/>
    <w:rsid w:val="00A8115D"/>
    <w:rsid w:val="00A81848"/>
    <w:rsid w:val="00A97CD1"/>
    <w:rsid w:val="00AC0B0F"/>
    <w:rsid w:val="00AD1486"/>
    <w:rsid w:val="00AD62B4"/>
    <w:rsid w:val="00AF118A"/>
    <w:rsid w:val="00AF44B0"/>
    <w:rsid w:val="00B1419C"/>
    <w:rsid w:val="00B174D2"/>
    <w:rsid w:val="00B32EEF"/>
    <w:rsid w:val="00B37EAA"/>
    <w:rsid w:val="00B422D6"/>
    <w:rsid w:val="00B7338F"/>
    <w:rsid w:val="00B75825"/>
    <w:rsid w:val="00B80B8B"/>
    <w:rsid w:val="00B813EA"/>
    <w:rsid w:val="00B81BFD"/>
    <w:rsid w:val="00B97A77"/>
    <w:rsid w:val="00BD7CE4"/>
    <w:rsid w:val="00BF2E31"/>
    <w:rsid w:val="00BF35E4"/>
    <w:rsid w:val="00C0563B"/>
    <w:rsid w:val="00C423B5"/>
    <w:rsid w:val="00C61139"/>
    <w:rsid w:val="00C63478"/>
    <w:rsid w:val="00C8267A"/>
    <w:rsid w:val="00C83FFB"/>
    <w:rsid w:val="00C96A95"/>
    <w:rsid w:val="00C97DEE"/>
    <w:rsid w:val="00CB0F84"/>
    <w:rsid w:val="00CB6E9C"/>
    <w:rsid w:val="00CC6017"/>
    <w:rsid w:val="00CC62F2"/>
    <w:rsid w:val="00CF15AA"/>
    <w:rsid w:val="00CF19C3"/>
    <w:rsid w:val="00CF6266"/>
    <w:rsid w:val="00D053B6"/>
    <w:rsid w:val="00D15F85"/>
    <w:rsid w:val="00D17CAB"/>
    <w:rsid w:val="00D3121F"/>
    <w:rsid w:val="00D43571"/>
    <w:rsid w:val="00D63E6B"/>
    <w:rsid w:val="00D85C1D"/>
    <w:rsid w:val="00DD4D73"/>
    <w:rsid w:val="00DF02C7"/>
    <w:rsid w:val="00DF7F3A"/>
    <w:rsid w:val="00E3477E"/>
    <w:rsid w:val="00E37FB3"/>
    <w:rsid w:val="00EB464E"/>
    <w:rsid w:val="00ED1AF3"/>
    <w:rsid w:val="00ED618C"/>
    <w:rsid w:val="00F14C57"/>
    <w:rsid w:val="00F17B09"/>
    <w:rsid w:val="00F25E04"/>
    <w:rsid w:val="00F463B4"/>
    <w:rsid w:val="00F577DB"/>
    <w:rsid w:val="00F65E27"/>
    <w:rsid w:val="00F70B30"/>
    <w:rsid w:val="00F83F4E"/>
    <w:rsid w:val="00FA021B"/>
    <w:rsid w:val="00FB5995"/>
    <w:rsid w:val="00FB7815"/>
    <w:rsid w:val="00FC194A"/>
    <w:rsid w:val="00FC5795"/>
    <w:rsid w:val="00FF7F8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5" type="connector" idref="#Straight Arrow Connector 13"/>
        <o:r id="V:Rule6" type="connector" idref="# 4"/>
        <o:r id="V:Rule7" type="connector" idref="# 6"/>
        <o:r id="V:Rule8" type="connector" idref="#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E31"/>
    <w:pPr>
      <w:ind w:left="720"/>
      <w:contextualSpacing/>
    </w:pPr>
  </w:style>
  <w:style w:type="paragraph" w:styleId="NormalWeb">
    <w:name w:val="Normal (Web)"/>
    <w:basedOn w:val="Normal"/>
    <w:rsid w:val="00BF2E31"/>
    <w:pPr>
      <w:spacing w:before="100" w:beforeAutospacing="1" w:after="100" w:afterAutospacing="1"/>
    </w:pPr>
  </w:style>
  <w:style w:type="paragraph" w:styleId="Footer">
    <w:name w:val="footer"/>
    <w:basedOn w:val="Normal"/>
    <w:link w:val="FooterChar"/>
    <w:uiPriority w:val="99"/>
    <w:rsid w:val="00BF2E31"/>
    <w:pPr>
      <w:tabs>
        <w:tab w:val="center" w:pos="4320"/>
        <w:tab w:val="right" w:pos="8640"/>
      </w:tabs>
    </w:pPr>
  </w:style>
  <w:style w:type="character" w:customStyle="1" w:styleId="FooterChar">
    <w:name w:val="Footer Char"/>
    <w:basedOn w:val="DefaultParagraphFont"/>
    <w:link w:val="Footer"/>
    <w:uiPriority w:val="99"/>
    <w:rsid w:val="00BF2E31"/>
    <w:rPr>
      <w:rFonts w:ascii="Times New Roman" w:eastAsia="Times New Roman" w:hAnsi="Times New Roman" w:cs="Times New Roman"/>
      <w:sz w:val="24"/>
      <w:szCs w:val="24"/>
    </w:rPr>
  </w:style>
  <w:style w:type="paragraph" w:styleId="Header">
    <w:name w:val="header"/>
    <w:basedOn w:val="Normal"/>
    <w:link w:val="HeaderChar"/>
    <w:uiPriority w:val="99"/>
    <w:rsid w:val="00BF2E31"/>
    <w:pPr>
      <w:tabs>
        <w:tab w:val="center" w:pos="4320"/>
        <w:tab w:val="right" w:pos="8640"/>
      </w:tabs>
    </w:pPr>
  </w:style>
  <w:style w:type="character" w:customStyle="1" w:styleId="HeaderChar">
    <w:name w:val="Header Char"/>
    <w:basedOn w:val="DefaultParagraphFont"/>
    <w:link w:val="Header"/>
    <w:uiPriority w:val="99"/>
    <w:rsid w:val="00BF2E3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F2E31"/>
    <w:rPr>
      <w:sz w:val="20"/>
      <w:szCs w:val="20"/>
    </w:rPr>
  </w:style>
  <w:style w:type="character" w:customStyle="1" w:styleId="FootnoteTextChar">
    <w:name w:val="Footnote Text Char"/>
    <w:basedOn w:val="DefaultParagraphFont"/>
    <w:link w:val="FootnoteText"/>
    <w:uiPriority w:val="99"/>
    <w:semiHidden/>
    <w:rsid w:val="00BF2E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2E31"/>
    <w:rPr>
      <w:vertAlign w:val="superscript"/>
    </w:rPr>
  </w:style>
  <w:style w:type="table" w:styleId="TableGrid">
    <w:name w:val="Table Grid"/>
    <w:basedOn w:val="TableNormal"/>
    <w:uiPriority w:val="59"/>
    <w:rsid w:val="00BF2E3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2E31"/>
    <w:rPr>
      <w:rFonts w:ascii="Tahoma" w:hAnsi="Tahoma" w:cs="Tahoma"/>
      <w:sz w:val="16"/>
      <w:szCs w:val="16"/>
    </w:rPr>
  </w:style>
  <w:style w:type="character" w:customStyle="1" w:styleId="BalloonTextChar">
    <w:name w:val="Balloon Text Char"/>
    <w:basedOn w:val="DefaultParagraphFont"/>
    <w:link w:val="BalloonText"/>
    <w:uiPriority w:val="99"/>
    <w:semiHidden/>
    <w:rsid w:val="00BF2E31"/>
    <w:rPr>
      <w:rFonts w:ascii="Tahoma" w:eastAsia="Times New Roman" w:hAnsi="Tahoma" w:cs="Tahoma"/>
      <w:sz w:val="16"/>
      <w:szCs w:val="16"/>
    </w:rPr>
  </w:style>
  <w:style w:type="paragraph" w:customStyle="1" w:styleId="Pa8">
    <w:name w:val="Pa8"/>
    <w:basedOn w:val="Normal"/>
    <w:next w:val="Normal"/>
    <w:uiPriority w:val="99"/>
    <w:rsid w:val="00B813EA"/>
    <w:pPr>
      <w:autoSpaceDE w:val="0"/>
      <w:autoSpaceDN w:val="0"/>
      <w:adjustRightInd w:val="0"/>
      <w:spacing w:line="221" w:lineRule="atLeast"/>
    </w:pPr>
    <w:rPr>
      <w:rFonts w:ascii="Constantia" w:eastAsiaTheme="minorHAnsi" w:hAnsi="Constantia" w:cstheme="minorBidi"/>
    </w:rPr>
  </w:style>
  <w:style w:type="character" w:styleId="Hyperlink">
    <w:name w:val="Hyperlink"/>
    <w:basedOn w:val="DefaultParagraphFont"/>
    <w:uiPriority w:val="99"/>
    <w:unhideWhenUsed/>
    <w:rsid w:val="00413B84"/>
    <w:rPr>
      <w:color w:val="0000FF" w:themeColor="hyperlink"/>
      <w:u w:val="single"/>
    </w:rPr>
  </w:style>
  <w:style w:type="paragraph" w:styleId="NoSpacing">
    <w:name w:val="No Spacing"/>
    <w:uiPriority w:val="1"/>
    <w:qFormat/>
    <w:rsid w:val="00D63E6B"/>
    <w:pPr>
      <w:spacing w:after="0" w:line="240" w:lineRule="auto"/>
    </w:pPr>
    <w:rPr>
      <w:rFonts w:ascii="Calibri" w:eastAsia="Calibri" w:hAnsi="Calibri" w:cs="Times New Roman"/>
      <w:lang w:val="id-ID"/>
    </w:rPr>
  </w:style>
  <w:style w:type="paragraph" w:customStyle="1" w:styleId="Default">
    <w:name w:val="Default"/>
    <w:rsid w:val="00D63E6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E31"/>
    <w:pPr>
      <w:ind w:left="720"/>
      <w:contextualSpacing/>
    </w:pPr>
  </w:style>
  <w:style w:type="paragraph" w:styleId="NormalWeb">
    <w:name w:val="Normal (Web)"/>
    <w:basedOn w:val="Normal"/>
    <w:rsid w:val="00BF2E31"/>
    <w:pPr>
      <w:spacing w:before="100" w:beforeAutospacing="1" w:after="100" w:afterAutospacing="1"/>
    </w:pPr>
  </w:style>
  <w:style w:type="paragraph" w:styleId="Footer">
    <w:name w:val="footer"/>
    <w:basedOn w:val="Normal"/>
    <w:link w:val="FooterChar"/>
    <w:uiPriority w:val="99"/>
    <w:rsid w:val="00BF2E31"/>
    <w:pPr>
      <w:tabs>
        <w:tab w:val="center" w:pos="4320"/>
        <w:tab w:val="right" w:pos="8640"/>
      </w:tabs>
    </w:pPr>
  </w:style>
  <w:style w:type="character" w:customStyle="1" w:styleId="FooterChar">
    <w:name w:val="Footer Char"/>
    <w:basedOn w:val="DefaultParagraphFont"/>
    <w:link w:val="Footer"/>
    <w:uiPriority w:val="99"/>
    <w:rsid w:val="00BF2E31"/>
    <w:rPr>
      <w:rFonts w:ascii="Times New Roman" w:eastAsia="Times New Roman" w:hAnsi="Times New Roman" w:cs="Times New Roman"/>
      <w:sz w:val="24"/>
      <w:szCs w:val="24"/>
    </w:rPr>
  </w:style>
  <w:style w:type="paragraph" w:styleId="Header">
    <w:name w:val="header"/>
    <w:basedOn w:val="Normal"/>
    <w:link w:val="HeaderChar"/>
    <w:uiPriority w:val="99"/>
    <w:rsid w:val="00BF2E31"/>
    <w:pPr>
      <w:tabs>
        <w:tab w:val="center" w:pos="4320"/>
        <w:tab w:val="right" w:pos="8640"/>
      </w:tabs>
    </w:pPr>
  </w:style>
  <w:style w:type="character" w:customStyle="1" w:styleId="HeaderChar">
    <w:name w:val="Header Char"/>
    <w:basedOn w:val="DefaultParagraphFont"/>
    <w:link w:val="Header"/>
    <w:uiPriority w:val="99"/>
    <w:rsid w:val="00BF2E3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F2E31"/>
    <w:rPr>
      <w:sz w:val="20"/>
      <w:szCs w:val="20"/>
    </w:rPr>
  </w:style>
  <w:style w:type="character" w:customStyle="1" w:styleId="FootnoteTextChar">
    <w:name w:val="Footnote Text Char"/>
    <w:basedOn w:val="DefaultParagraphFont"/>
    <w:link w:val="FootnoteText"/>
    <w:uiPriority w:val="99"/>
    <w:semiHidden/>
    <w:rsid w:val="00BF2E3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2E31"/>
    <w:rPr>
      <w:vertAlign w:val="superscript"/>
    </w:rPr>
  </w:style>
  <w:style w:type="table" w:styleId="TableGrid">
    <w:name w:val="Table Grid"/>
    <w:basedOn w:val="TableNormal"/>
    <w:uiPriority w:val="59"/>
    <w:rsid w:val="00BF2E3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2E31"/>
    <w:rPr>
      <w:rFonts w:ascii="Tahoma" w:hAnsi="Tahoma" w:cs="Tahoma"/>
      <w:sz w:val="16"/>
      <w:szCs w:val="16"/>
    </w:rPr>
  </w:style>
  <w:style w:type="character" w:customStyle="1" w:styleId="BalloonTextChar">
    <w:name w:val="Balloon Text Char"/>
    <w:basedOn w:val="DefaultParagraphFont"/>
    <w:link w:val="BalloonText"/>
    <w:uiPriority w:val="99"/>
    <w:semiHidden/>
    <w:rsid w:val="00BF2E31"/>
    <w:rPr>
      <w:rFonts w:ascii="Tahoma" w:eastAsia="Times New Roman" w:hAnsi="Tahoma" w:cs="Tahoma"/>
      <w:sz w:val="16"/>
      <w:szCs w:val="16"/>
    </w:rPr>
  </w:style>
  <w:style w:type="paragraph" w:customStyle="1" w:styleId="Pa8">
    <w:name w:val="Pa8"/>
    <w:basedOn w:val="Normal"/>
    <w:next w:val="Normal"/>
    <w:uiPriority w:val="99"/>
    <w:rsid w:val="00B813EA"/>
    <w:pPr>
      <w:autoSpaceDE w:val="0"/>
      <w:autoSpaceDN w:val="0"/>
      <w:adjustRightInd w:val="0"/>
      <w:spacing w:line="221" w:lineRule="atLeast"/>
    </w:pPr>
    <w:rPr>
      <w:rFonts w:ascii="Constantia" w:eastAsiaTheme="minorHAnsi" w:hAnsi="Constantia" w:cstheme="minorBidi"/>
    </w:rPr>
  </w:style>
  <w:style w:type="character" w:styleId="Hyperlink">
    <w:name w:val="Hyperlink"/>
    <w:basedOn w:val="DefaultParagraphFont"/>
    <w:uiPriority w:val="99"/>
    <w:unhideWhenUsed/>
    <w:rsid w:val="00413B84"/>
    <w:rPr>
      <w:color w:val="0000FF" w:themeColor="hyperlink"/>
      <w:u w:val="single"/>
    </w:rPr>
  </w:style>
  <w:style w:type="paragraph" w:styleId="NoSpacing">
    <w:name w:val="No Spacing"/>
    <w:uiPriority w:val="1"/>
    <w:qFormat/>
    <w:rsid w:val="00D63E6B"/>
    <w:pPr>
      <w:spacing w:after="0" w:line="240" w:lineRule="auto"/>
    </w:pPr>
    <w:rPr>
      <w:rFonts w:ascii="Calibri" w:eastAsia="Calibri" w:hAnsi="Calibri" w:cs="Times New Roman"/>
      <w:lang w:val="id-ID"/>
    </w:rPr>
  </w:style>
  <w:style w:type="paragraph" w:customStyle="1" w:styleId="Default">
    <w:name w:val="Default"/>
    <w:rsid w:val="00D63E6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791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kukerja.com/2013/05/cara-menghitung-analisis-kesenjangan.html%20diakses%2020&#160;Agustus&#160;20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mailto:zipa.bt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Ade Yovana Sari</cp:lastModifiedBy>
  <cp:revision>23</cp:revision>
  <dcterms:created xsi:type="dcterms:W3CDTF">2019-07-06T05:05:00Z</dcterms:created>
  <dcterms:modified xsi:type="dcterms:W3CDTF">2019-08-18T10:33:00Z</dcterms:modified>
</cp:coreProperties>
</file>